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5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600834" w:rsidRPr="00C13541" w:rsidTr="00600834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C13541" w:rsidRDefault="00600834" w:rsidP="00600834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69C507D" wp14:editId="45C8BD87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C13541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600834" w:rsidRPr="00C13541" w:rsidTr="00600834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C13541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C26F92" w:rsidRDefault="00C26F92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F92" w:rsidRDefault="00C26F92" w:rsidP="00FF75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4565" w:rsidRDefault="00644DF6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долгосрочных параметров регулирования, установлении тарифов на тепловую энергию</w:t>
      </w:r>
      <w:r w:rsidR="00762FC1">
        <w:rPr>
          <w:rFonts w:ascii="Times New Roman" w:hAnsi="Times New Roman"/>
          <w:b/>
          <w:sz w:val="28"/>
          <w:szCs w:val="28"/>
        </w:rPr>
        <w:t>, поставляемую</w:t>
      </w:r>
      <w:r>
        <w:rPr>
          <w:rFonts w:ascii="Times New Roman" w:hAnsi="Times New Roman"/>
          <w:b/>
          <w:sz w:val="28"/>
          <w:szCs w:val="28"/>
        </w:rPr>
        <w:t xml:space="preserve"> потребителям </w:t>
      </w:r>
      <w:r w:rsidR="004B6F5F" w:rsidRPr="004B6F5F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  <w:r w:rsidR="004B6F5F">
        <w:rPr>
          <w:rFonts w:ascii="Times New Roman" w:hAnsi="Times New Roman"/>
          <w:b/>
          <w:sz w:val="28"/>
          <w:szCs w:val="28"/>
        </w:rPr>
        <w:br/>
      </w:r>
      <w:r w:rsidR="00875644" w:rsidRPr="0087564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875644" w:rsidRPr="00875644">
        <w:rPr>
          <w:rFonts w:ascii="Times New Roman" w:hAnsi="Times New Roman"/>
          <w:b/>
          <w:sz w:val="28"/>
          <w:szCs w:val="28"/>
        </w:rPr>
        <w:t>Черектеплосбыт</w:t>
      </w:r>
      <w:proofErr w:type="spellEnd"/>
      <w:r w:rsidR="00875644" w:rsidRPr="00875644">
        <w:rPr>
          <w:rFonts w:ascii="Times New Roman" w:hAnsi="Times New Roman"/>
          <w:b/>
          <w:sz w:val="28"/>
          <w:szCs w:val="28"/>
        </w:rPr>
        <w:t>»</w:t>
      </w:r>
      <w:r w:rsidR="004B6F5F">
        <w:rPr>
          <w:rFonts w:ascii="Times New Roman" w:hAnsi="Times New Roman"/>
          <w:b/>
          <w:sz w:val="28"/>
          <w:szCs w:val="28"/>
        </w:rPr>
        <w:t>, на 202</w:t>
      </w:r>
      <w:r w:rsidR="00E63AF4">
        <w:rPr>
          <w:rFonts w:ascii="Times New Roman" w:hAnsi="Times New Roman"/>
          <w:b/>
          <w:sz w:val="28"/>
          <w:szCs w:val="28"/>
        </w:rPr>
        <w:t>6</w:t>
      </w:r>
      <w:r w:rsidR="004B6F5F">
        <w:rPr>
          <w:rFonts w:ascii="Times New Roman" w:hAnsi="Times New Roman"/>
          <w:b/>
          <w:sz w:val="28"/>
          <w:szCs w:val="28"/>
        </w:rPr>
        <w:t>-20</w:t>
      </w:r>
      <w:r w:rsidR="00E63AF4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582FA6" w:rsidP="0089022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AE6979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постановлениями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EE58D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</w:p>
    <w:p w:rsidR="004B6F5F" w:rsidRDefault="00680E68" w:rsidP="0089022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br/>
        <w:t>на 20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3A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E63AF4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4B6F5F" w:rsidRDefault="00680E68" w:rsidP="0089022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тарифы на тепловую энергию, поставляемую потребителям </w:t>
      </w:r>
      <w:r w:rsidR="004B6F5F"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обществом с ограниченной ответственностью </w:t>
      </w:r>
      <w:r w:rsidR="00875644" w:rsidRPr="00426D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8756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Черектеплосбыт</w:t>
      </w:r>
      <w:proofErr w:type="spellEnd"/>
      <w:r w:rsidR="008756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Pr="004B6F5F"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="004B6F5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E63AF4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4B6F5F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E63AF4">
        <w:rPr>
          <w:rFonts w:ascii="Times New Roman" w:eastAsia="Times New Roman" w:hAnsi="Times New Roman"/>
          <w:bCs/>
          <w:sz w:val="28"/>
          <w:szCs w:val="28"/>
          <w:lang w:eastAsia="ru-RU"/>
        </w:rPr>
        <w:t>2030</w:t>
      </w:r>
      <w:r w:rsidRPr="004B6F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годы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2 к настоящему приказу.</w:t>
      </w:r>
    </w:p>
    <w:p w:rsidR="004B6F5F" w:rsidRDefault="00680E68" w:rsidP="0089022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>Тарифы, установленные пунктом 2 настояще</w:t>
      </w:r>
      <w:r w:rsidR="0089022B">
        <w:rPr>
          <w:rFonts w:ascii="Times New Roman" w:eastAsia="Times New Roman" w:hAnsi="Times New Roman"/>
          <w:sz w:val="28"/>
          <w:szCs w:val="28"/>
          <w:lang w:eastAsia="ru-RU"/>
        </w:rPr>
        <w:t xml:space="preserve">го приказа, действуют с 1 </w:t>
      </w:r>
      <w:r w:rsidR="00E63AF4">
        <w:rPr>
          <w:rFonts w:ascii="Times New Roman" w:eastAsia="Times New Roman" w:hAnsi="Times New Roman"/>
          <w:sz w:val="28"/>
          <w:szCs w:val="28"/>
          <w:lang w:eastAsia="ru-RU"/>
        </w:rPr>
        <w:t xml:space="preserve">января 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9022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3AF4">
        <w:rPr>
          <w:rFonts w:ascii="Times New Roman" w:eastAsia="Times New Roman" w:hAnsi="Times New Roman"/>
          <w:sz w:val="28"/>
          <w:szCs w:val="28"/>
          <w:lang w:eastAsia="ru-RU"/>
        </w:rPr>
        <w:t>6 года по 31 декабря 2030</w:t>
      </w: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80E68" w:rsidRPr="004B6F5F" w:rsidRDefault="00680E68" w:rsidP="0089022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</w:p>
    <w:p w:rsidR="00AC3681" w:rsidRDefault="00AC3681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22B" w:rsidRDefault="0089022B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154B57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D0D29" w:rsidRDefault="000D0D29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4C58B5" w:rsidRPr="00386C3C" w:rsidTr="004C58B5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</w:t>
            </w:r>
            <w:r w:rsidR="00C1218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  <w:p w:rsidR="004C58B5" w:rsidRPr="00386C3C" w:rsidRDefault="004C58B5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  <w:r w:rsidR="0060083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от 1</w:t>
            </w:r>
            <w:r w:rsidR="00E63AF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="00600834" w:rsidRPr="00AE69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E63AF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декаб</w:t>
            </w:r>
            <w:r w:rsidR="00600834" w:rsidRPr="00AE69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ря 202</w:t>
            </w:r>
            <w:r w:rsidR="00E63AF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</w:t>
            </w:r>
            <w:r w:rsidR="00600834" w:rsidRPr="00AE69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60083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4C58B5" w:rsidRPr="00386C3C" w:rsidTr="004C58B5">
        <w:trPr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386C3C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C58B5" w:rsidRDefault="004C58B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3826"/>
        <w:tblW w:w="5000" w:type="pct"/>
        <w:tblLook w:val="04A0" w:firstRow="1" w:lastRow="0" w:firstColumn="1" w:lastColumn="0" w:noHBand="0" w:noVBand="1"/>
      </w:tblPr>
      <w:tblGrid>
        <w:gridCol w:w="1102"/>
        <w:gridCol w:w="4113"/>
        <w:gridCol w:w="1135"/>
        <w:gridCol w:w="2126"/>
        <w:gridCol w:w="2126"/>
        <w:gridCol w:w="2126"/>
        <w:gridCol w:w="2542"/>
        <w:gridCol w:w="366"/>
      </w:tblGrid>
      <w:tr w:rsidR="004C58B5" w:rsidRPr="00386C3C" w:rsidTr="00E63AF4">
        <w:tc>
          <w:tcPr>
            <w:tcW w:w="4883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C58B5" w:rsidRPr="00386C3C" w:rsidRDefault="004C58B5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 установленных тарифов, на 202</w:t>
            </w:r>
            <w:r w:rsidR="00E63A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-20</w:t>
            </w:r>
            <w:r w:rsidR="00E63A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386C3C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58B5" w:rsidRPr="00386C3C" w:rsidTr="00E63AF4">
        <w:tc>
          <w:tcPr>
            <w:tcW w:w="488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58B5" w:rsidRPr="00386C3C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386C3C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39BD" w:rsidRPr="00386C3C" w:rsidTr="00E63AF4">
        <w:trPr>
          <w:trHeight w:val="1046"/>
        </w:trPr>
        <w:tc>
          <w:tcPr>
            <w:tcW w:w="352" w:type="pct"/>
            <w:vMerge w:val="restar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315" w:type="pct"/>
            <w:vMerge w:val="restar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50111E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5539BD" w:rsidRPr="00386C3C" w:rsidTr="00E63AF4">
        <w:tc>
          <w:tcPr>
            <w:tcW w:w="352" w:type="pct"/>
            <w:vMerge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Merge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тыс. руб.</w:t>
            </w:r>
          </w:p>
        </w:tc>
        <w:tc>
          <w:tcPr>
            <w:tcW w:w="680" w:type="pct"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680" w:type="pct"/>
            <w:vAlign w:val="center"/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13" w:type="pct"/>
            <w:vMerge/>
            <w:tcBorders>
              <w:right w:val="single" w:sz="4" w:space="0" w:color="auto"/>
            </w:tcBorders>
          </w:tcPr>
          <w:p w:rsidR="004C58B5" w:rsidRPr="00634E18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50111E" w:rsidRDefault="004C58B5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 w:val="restar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315" w:type="pct"/>
            <w:vMerge w:val="restar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ООО </w:t>
            </w:r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Черектеплосбыт</w:t>
            </w:r>
            <w:proofErr w:type="spellEnd"/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(котельные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Кашхатау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 котельная «Центральная» 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Бабугент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363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2026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5577,29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2027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2028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2029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2030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4C58B5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 w:val="restar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15" w:type="pct"/>
            <w:vMerge w:val="restar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ООО </w:t>
            </w:r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Черектеплосбыт</w:t>
            </w:r>
            <w:proofErr w:type="spellEnd"/>
            <w:r w:rsidRPr="008756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(за исключением котельных, указанных в п.1 настоящего приложения)</w:t>
            </w:r>
          </w:p>
        </w:tc>
        <w:tc>
          <w:tcPr>
            <w:tcW w:w="363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2026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13943,22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2027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2028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6AA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2029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E63AF4" w:rsidRPr="00386C3C" w:rsidTr="00E63AF4">
        <w:tc>
          <w:tcPr>
            <w:tcW w:w="352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315" w:type="pct"/>
            <w:vMerge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3" w:type="pct"/>
            <w:vAlign w:val="center"/>
          </w:tcPr>
          <w:p w:rsidR="00E63AF4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2030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E63AF4" w:rsidRPr="00634E18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13" w:type="pct"/>
            <w:tcBorders>
              <w:right w:val="single" w:sz="4" w:space="0" w:color="auto"/>
            </w:tcBorders>
          </w:tcPr>
          <w:p w:rsidR="00E63AF4" w:rsidRPr="00DA6AA7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AF4" w:rsidRPr="0050111E" w:rsidRDefault="00E63AF4" w:rsidP="00E63AF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</w:tbl>
    <w:p w:rsidR="00575876" w:rsidRDefault="00575876" w:rsidP="004C58B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D78" w:rsidRDefault="00D81D78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D78" w:rsidRDefault="00D81D78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D78" w:rsidRDefault="00D81D78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D78" w:rsidRDefault="00D81D78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D81D78" w:rsidSect="00575876">
          <w:pgSz w:w="16838" w:h="11906" w:orient="landscape"/>
          <w:pgMar w:top="454" w:right="567" w:bottom="851" w:left="851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80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2268"/>
        <w:gridCol w:w="3406"/>
        <w:gridCol w:w="317"/>
      </w:tblGrid>
      <w:tr w:rsidR="00575876" w:rsidRPr="00D81D78" w:rsidTr="00E82DE0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D78" w:rsidRDefault="00D81D78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0834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                                                к приказу Государственного комитета Кабардино-Балкарской Республики по тарифам и жилищному надзору</w:t>
            </w:r>
            <w:r w:rsidR="00600834"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75876" w:rsidRPr="00D81D78" w:rsidRDefault="00600834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  <w:r w:rsidR="00E63AF4"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63AF4"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</w:t>
            </w:r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бря 202</w:t>
            </w:r>
            <w:r w:rsidR="00E63AF4"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№</w:t>
            </w:r>
            <w:r w:rsidR="00FF7551" w:rsidRPr="00D81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D81D78" w:rsidRDefault="00575876" w:rsidP="00E82DE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5876" w:rsidRPr="00D81D78" w:rsidTr="00E82DE0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D81D78" w:rsidRDefault="00575876" w:rsidP="00E82DE0">
            <w:pPr>
              <w:rPr>
                <w:sz w:val="20"/>
                <w:szCs w:val="20"/>
              </w:rPr>
            </w:pPr>
          </w:p>
        </w:tc>
      </w:tr>
      <w:tr w:rsidR="00575876" w:rsidRPr="00D81D78" w:rsidTr="00E82DE0">
        <w:tc>
          <w:tcPr>
            <w:tcW w:w="104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D78" w:rsidRDefault="00D81D78" w:rsidP="00E82D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75876" w:rsidRPr="00D81D78" w:rsidRDefault="00575876" w:rsidP="00E82D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</w:p>
          <w:p w:rsidR="00575876" w:rsidRDefault="00C60AD1" w:rsidP="00E82DE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обществом</w:t>
            </w:r>
            <w:proofErr w:type="gramEnd"/>
            <w:r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 ограниченной ответственностью </w:t>
            </w:r>
            <w:r w:rsidR="00575876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75644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875644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Черектеплосбыт</w:t>
            </w:r>
            <w:proofErr w:type="spellEnd"/>
            <w:r w:rsidR="00875644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="00575876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 w:rsidR="00E63AF4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  <w:r w:rsidR="00575876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E63AF4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575876" w:rsidRPr="00D81D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D81D78" w:rsidRPr="00D81D78" w:rsidRDefault="00D81D78" w:rsidP="00E82D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875644" w:rsidRPr="00D81D78" w:rsidRDefault="00875644" w:rsidP="00E82D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Style w:val="a7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766"/>
              <w:gridCol w:w="3468"/>
              <w:gridCol w:w="1606"/>
              <w:gridCol w:w="16"/>
              <w:gridCol w:w="1736"/>
              <w:gridCol w:w="2751"/>
            </w:tblGrid>
            <w:tr w:rsidR="00875644" w:rsidRPr="00D81D78" w:rsidTr="00D81D78">
              <w:trPr>
                <w:trHeight w:val="129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3468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регулируемой организации</w:t>
                  </w:r>
                </w:p>
              </w:tc>
              <w:tc>
                <w:tcPr>
                  <w:tcW w:w="160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тарифа</w:t>
                  </w: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2751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Вода</w:t>
                  </w:r>
                </w:p>
              </w:tc>
            </w:tr>
            <w:tr w:rsidR="00875644" w:rsidRPr="00D81D78" w:rsidTr="00D81D78">
              <w:trPr>
                <w:trHeight w:val="671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9577" w:type="dxa"/>
                  <w:gridSpan w:val="5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Для потребителей от котельных городского поселения 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Кашхатау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котельной сельского поселения 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Бабугент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«Центральная»</w:t>
                  </w:r>
                </w:p>
              </w:tc>
            </w:tr>
            <w:tr w:rsidR="00875644" w:rsidRPr="00D81D78" w:rsidTr="00D81D78">
              <w:trPr>
                <w:trHeight w:val="553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09" w:type="dxa"/>
                  <w:gridSpan w:val="4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Для потребителей, в случае отсутствия дифференциации тарифов по схеме подключения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1.1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Черектеплосбыт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606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одноставочный</w:t>
                  </w:r>
                  <w:proofErr w:type="spellEnd"/>
                  <w:proofErr w:type="gramEnd"/>
                </w:p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руб./Гкал </w:t>
                  </w: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01.01.2026 по 30.09.2026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2322,21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01.10.2026 по 31.12.2026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2482,27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01.01.2027 по 30.06.2027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2482,27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01.07.2027 по 31.12.2027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2821,78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01.01.2028 по 30.06.2028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2821,78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01.07.2028 по 31.12.2028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3497,27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01.01.2029 по 30.06.2029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3497,27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01.07.2029 по 31.12.2029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3495,70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01.01.2030 по 30.06.2030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3495,70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01.07.2030 по 31.12.2030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3238,89</w:t>
                  </w:r>
                </w:p>
              </w:tc>
            </w:tr>
            <w:tr w:rsidR="00875644" w:rsidRPr="00D81D78" w:rsidTr="00D81D78">
              <w:trPr>
                <w:trHeight w:val="357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09" w:type="dxa"/>
                  <w:gridSpan w:val="4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Население (тарифы указываются с учетом НДС)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1.2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Черектеплосбыт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622" w:type="dxa"/>
                  <w:gridSpan w:val="2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одноставочный</w:t>
                  </w:r>
                  <w:proofErr w:type="spellEnd"/>
                  <w:proofErr w:type="gramEnd"/>
                </w:p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руб./Гкал</w:t>
                  </w: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01.01.2026 по 30.09.2026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2833,10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01.10.2026 по 31.12.2026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3028,37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01.01.2027 по 30.06.2027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3028,37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01.07.2027 по 31.12.2027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3442,57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01.01.2028 по 30.06.2028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3442,57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01.07.2028 по 31.12.2028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4266,67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01.01.2029 по 30.06.2029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4266,67</w:t>
                  </w:r>
                </w:p>
              </w:tc>
            </w:tr>
            <w:tr w:rsidR="00E82DE0" w:rsidRPr="00D81D78" w:rsidTr="00D81D78">
              <w:trPr>
                <w:trHeight w:val="523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01.07.2029 по 31.12.2029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4264,75</w:t>
                  </w:r>
                </w:p>
              </w:tc>
            </w:tr>
            <w:tr w:rsidR="00E82DE0" w:rsidRPr="00D81D78" w:rsidTr="00D81D78">
              <w:trPr>
                <w:trHeight w:val="462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01.01.2030 по 30.06.2030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4264,75</w:t>
                  </w:r>
                </w:p>
              </w:tc>
            </w:tr>
            <w:tr w:rsidR="00E82DE0" w:rsidRPr="00D81D78" w:rsidTr="00D81D78">
              <w:trPr>
                <w:trHeight w:val="412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01.07.2030 по 31.12.2030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D63EF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3951,44</w:t>
                  </w:r>
                </w:p>
              </w:tc>
            </w:tr>
            <w:tr w:rsidR="00875644" w:rsidRPr="00D81D78" w:rsidTr="00D81D78">
              <w:trPr>
                <w:trHeight w:val="697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9577" w:type="dxa"/>
                  <w:gridSpan w:val="5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Для потребителей 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Черекского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района, за исключением потребителей, указанных в пункте 1 настоящего приложения</w:t>
                  </w:r>
                </w:p>
              </w:tc>
            </w:tr>
            <w:tr w:rsidR="00875644" w:rsidRPr="00D81D78" w:rsidTr="00D81D78">
              <w:trPr>
                <w:trHeight w:val="565"/>
              </w:trPr>
              <w:tc>
                <w:tcPr>
                  <w:tcW w:w="766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109" w:type="dxa"/>
                  <w:gridSpan w:val="4"/>
                  <w:vAlign w:val="center"/>
                </w:tcPr>
                <w:p w:rsidR="00875644" w:rsidRPr="00D81D78" w:rsidRDefault="00875644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Для потребителей, в случае отсутствия дифференциации тарифов по схеме подключения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2.1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ООО «</w:t>
                  </w:r>
                  <w:proofErr w:type="spell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Черектеплосбыт</w:t>
                  </w:r>
                  <w:proofErr w:type="spellEnd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622" w:type="dxa"/>
                  <w:gridSpan w:val="2"/>
                  <w:vMerge w:val="restart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одноставочный</w:t>
                  </w:r>
                  <w:proofErr w:type="spellEnd"/>
                  <w:proofErr w:type="gramEnd"/>
                </w:p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руб./Гкал</w:t>
                  </w: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01.01.2026 по 30.09.2026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180FEA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4141,90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01.10.2026 по 31.12.2026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180FEA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4149,60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01.01.2027 по 30.06.2027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4149,60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01.07.2027 по 31.12.2027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4737,90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01.01.2028 по 30.06.2028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4737,90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01.07.2028 по 31.12.2028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5917,29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01.01.2029 по 30.06.2029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5917,29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01.07.2029 по 31.12.2029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6014,07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01.01.2030 по 30.06.2030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6014,07</w:t>
                  </w:r>
                </w:p>
              </w:tc>
            </w:tr>
            <w:tr w:rsidR="00E82DE0" w:rsidRPr="00D81D78" w:rsidTr="00D81D78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E82DE0" w:rsidRPr="00D81D78" w:rsidRDefault="00E82DE0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D81D78">
                    <w:rPr>
                      <w:rFonts w:ascii="Times New Roman" w:hAnsi="Times New Roman"/>
                      <w:sz w:val="20"/>
                      <w:szCs w:val="20"/>
                    </w:rPr>
                    <w:t xml:space="preserve"> 01.07.2030 по 31.12.2030</w:t>
                  </w:r>
                </w:p>
              </w:tc>
              <w:tc>
                <w:tcPr>
                  <w:tcW w:w="2751" w:type="dxa"/>
                  <w:vAlign w:val="center"/>
                </w:tcPr>
                <w:p w:rsidR="00E82DE0" w:rsidRPr="00D81D78" w:rsidRDefault="005A33AE" w:rsidP="00D81D78">
                  <w:pPr>
                    <w:framePr w:hSpace="180" w:wrap="around" w:vAnchor="text" w:hAnchor="margin" w:xAlign="center" w:y="8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D81D78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5300,69</w:t>
                  </w:r>
                </w:p>
              </w:tc>
            </w:tr>
          </w:tbl>
          <w:p w:rsidR="00875644" w:rsidRPr="00D81D78" w:rsidRDefault="00875644" w:rsidP="00E82D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D81D78" w:rsidRDefault="00575876" w:rsidP="00E82DE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75876" w:rsidRPr="00C82A2D" w:rsidRDefault="00575876" w:rsidP="00E82DE0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5876" w:rsidRPr="00C82A2D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57" w:rsidRDefault="00154B57" w:rsidP="00154B57">
      <w:pPr>
        <w:spacing w:after="0" w:line="240" w:lineRule="auto"/>
      </w:pPr>
      <w:r>
        <w:separator/>
      </w:r>
    </w:p>
  </w:endnote>
  <w:endnote w:type="continuationSeparator" w:id="0">
    <w:p w:rsidR="00154B57" w:rsidRDefault="00154B57" w:rsidP="0015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57" w:rsidRDefault="00154B57" w:rsidP="00154B57">
      <w:pPr>
        <w:spacing w:after="0" w:line="240" w:lineRule="auto"/>
      </w:pPr>
      <w:r>
        <w:separator/>
      </w:r>
    </w:p>
  </w:footnote>
  <w:footnote w:type="continuationSeparator" w:id="0">
    <w:p w:rsidR="00154B57" w:rsidRDefault="00154B57" w:rsidP="0015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B57" w:rsidRPr="00154B57" w:rsidRDefault="00154B57" w:rsidP="00154B57">
    <w:pPr>
      <w:pStyle w:val="a8"/>
      <w:jc w:val="right"/>
      <w:rPr>
        <w:rFonts w:ascii="Times New Roman" w:hAnsi="Times New Roman"/>
        <w:sz w:val="20"/>
        <w:szCs w:val="20"/>
      </w:rPr>
    </w:pPr>
    <w:r w:rsidRPr="00154B57">
      <w:rPr>
        <w:rFonts w:ascii="Times New Roman" w:hAnsi="Times New Roman"/>
        <w:sz w:val="20"/>
        <w:szCs w:val="2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339B0"/>
    <w:rsid w:val="00052044"/>
    <w:rsid w:val="00081527"/>
    <w:rsid w:val="00091B9D"/>
    <w:rsid w:val="000B3F56"/>
    <w:rsid w:val="000D0D29"/>
    <w:rsid w:val="000D5AB1"/>
    <w:rsid w:val="00107163"/>
    <w:rsid w:val="00117F51"/>
    <w:rsid w:val="0012467B"/>
    <w:rsid w:val="00125E7F"/>
    <w:rsid w:val="00151775"/>
    <w:rsid w:val="00152657"/>
    <w:rsid w:val="00154B57"/>
    <w:rsid w:val="00166922"/>
    <w:rsid w:val="00171E4E"/>
    <w:rsid w:val="00175581"/>
    <w:rsid w:val="00180FEA"/>
    <w:rsid w:val="00186212"/>
    <w:rsid w:val="001A2550"/>
    <w:rsid w:val="001D2897"/>
    <w:rsid w:val="001F365E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58BE"/>
    <w:rsid w:val="00257C53"/>
    <w:rsid w:val="00263003"/>
    <w:rsid w:val="00291B50"/>
    <w:rsid w:val="00292B11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65E29"/>
    <w:rsid w:val="00475448"/>
    <w:rsid w:val="00493EEF"/>
    <w:rsid w:val="004B6F5F"/>
    <w:rsid w:val="004C58B5"/>
    <w:rsid w:val="004D0907"/>
    <w:rsid w:val="004E6D6F"/>
    <w:rsid w:val="00506A55"/>
    <w:rsid w:val="00544AC4"/>
    <w:rsid w:val="005539BD"/>
    <w:rsid w:val="00553E5B"/>
    <w:rsid w:val="00567D7A"/>
    <w:rsid w:val="00570235"/>
    <w:rsid w:val="00575876"/>
    <w:rsid w:val="00577EDF"/>
    <w:rsid w:val="00582FA6"/>
    <w:rsid w:val="005A33AE"/>
    <w:rsid w:val="005B0B77"/>
    <w:rsid w:val="005D32EF"/>
    <w:rsid w:val="00600834"/>
    <w:rsid w:val="00603972"/>
    <w:rsid w:val="006048EF"/>
    <w:rsid w:val="0063500A"/>
    <w:rsid w:val="00644583"/>
    <w:rsid w:val="00644DF6"/>
    <w:rsid w:val="0065290B"/>
    <w:rsid w:val="00656245"/>
    <w:rsid w:val="00664D76"/>
    <w:rsid w:val="00680E68"/>
    <w:rsid w:val="00684D62"/>
    <w:rsid w:val="006C0272"/>
    <w:rsid w:val="006C757A"/>
    <w:rsid w:val="006D2E45"/>
    <w:rsid w:val="007108D4"/>
    <w:rsid w:val="00710B85"/>
    <w:rsid w:val="007343FB"/>
    <w:rsid w:val="0073543F"/>
    <w:rsid w:val="00751624"/>
    <w:rsid w:val="00751CDC"/>
    <w:rsid w:val="007552CE"/>
    <w:rsid w:val="00762FC1"/>
    <w:rsid w:val="00771381"/>
    <w:rsid w:val="00772D3D"/>
    <w:rsid w:val="00781B8E"/>
    <w:rsid w:val="00795BAB"/>
    <w:rsid w:val="007C4BF3"/>
    <w:rsid w:val="007D2FBA"/>
    <w:rsid w:val="008120A9"/>
    <w:rsid w:val="0082547F"/>
    <w:rsid w:val="00840494"/>
    <w:rsid w:val="0086680E"/>
    <w:rsid w:val="00875644"/>
    <w:rsid w:val="0089022B"/>
    <w:rsid w:val="0089053C"/>
    <w:rsid w:val="008A7259"/>
    <w:rsid w:val="00905AA7"/>
    <w:rsid w:val="00917B8F"/>
    <w:rsid w:val="009262B7"/>
    <w:rsid w:val="009413C5"/>
    <w:rsid w:val="009645E4"/>
    <w:rsid w:val="00993218"/>
    <w:rsid w:val="0099325F"/>
    <w:rsid w:val="00995F3A"/>
    <w:rsid w:val="009B5B7E"/>
    <w:rsid w:val="00A0640A"/>
    <w:rsid w:val="00A87720"/>
    <w:rsid w:val="00AA1529"/>
    <w:rsid w:val="00AB2599"/>
    <w:rsid w:val="00AB2D7B"/>
    <w:rsid w:val="00AC3681"/>
    <w:rsid w:val="00AC3A94"/>
    <w:rsid w:val="00AC631C"/>
    <w:rsid w:val="00AE6979"/>
    <w:rsid w:val="00B424DC"/>
    <w:rsid w:val="00B440D2"/>
    <w:rsid w:val="00B72780"/>
    <w:rsid w:val="00B76281"/>
    <w:rsid w:val="00B9567C"/>
    <w:rsid w:val="00BA7AB9"/>
    <w:rsid w:val="00BD7C3A"/>
    <w:rsid w:val="00C1218B"/>
    <w:rsid w:val="00C13972"/>
    <w:rsid w:val="00C17F7F"/>
    <w:rsid w:val="00C26F92"/>
    <w:rsid w:val="00C2757D"/>
    <w:rsid w:val="00C46F12"/>
    <w:rsid w:val="00C60AD1"/>
    <w:rsid w:val="00C82A2D"/>
    <w:rsid w:val="00C95094"/>
    <w:rsid w:val="00CA5454"/>
    <w:rsid w:val="00CB3151"/>
    <w:rsid w:val="00D02E6F"/>
    <w:rsid w:val="00D12479"/>
    <w:rsid w:val="00D52004"/>
    <w:rsid w:val="00D63EFE"/>
    <w:rsid w:val="00D70ACA"/>
    <w:rsid w:val="00D73CAE"/>
    <w:rsid w:val="00D81D78"/>
    <w:rsid w:val="00D91DF7"/>
    <w:rsid w:val="00D9503B"/>
    <w:rsid w:val="00DA6AA7"/>
    <w:rsid w:val="00DD30AA"/>
    <w:rsid w:val="00DD4758"/>
    <w:rsid w:val="00DF5716"/>
    <w:rsid w:val="00E3232C"/>
    <w:rsid w:val="00E4445F"/>
    <w:rsid w:val="00E63AF4"/>
    <w:rsid w:val="00E644D2"/>
    <w:rsid w:val="00E65F88"/>
    <w:rsid w:val="00E82DE0"/>
    <w:rsid w:val="00E905B0"/>
    <w:rsid w:val="00E9090A"/>
    <w:rsid w:val="00EB4565"/>
    <w:rsid w:val="00EC4BE3"/>
    <w:rsid w:val="00ED1DBB"/>
    <w:rsid w:val="00EE58D7"/>
    <w:rsid w:val="00EE5F8C"/>
    <w:rsid w:val="00EE663E"/>
    <w:rsid w:val="00F1048D"/>
    <w:rsid w:val="00F1357B"/>
    <w:rsid w:val="00F30381"/>
    <w:rsid w:val="00F811A2"/>
    <w:rsid w:val="00FB234E"/>
    <w:rsid w:val="00FD223C"/>
    <w:rsid w:val="00FE5ACE"/>
    <w:rsid w:val="00FE7753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44791-2BA6-4246-A33A-A0A7E1CC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54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4B5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54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4B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E463-9E26-4135-B6E9-FBD422AB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Фатима Кодзокова</cp:lastModifiedBy>
  <cp:revision>11</cp:revision>
  <cp:lastPrinted>2025-12-12T12:33:00Z</cp:lastPrinted>
  <dcterms:created xsi:type="dcterms:W3CDTF">2022-11-19T09:03:00Z</dcterms:created>
  <dcterms:modified xsi:type="dcterms:W3CDTF">2025-12-12T12:34:00Z</dcterms:modified>
</cp:coreProperties>
</file>