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412"/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9621CE" w:rsidRPr="00C13541" w:rsidTr="009621CE">
        <w:trPr>
          <w:trHeight w:val="1032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9621CE" w:rsidRPr="00C13541" w:rsidRDefault="009621CE" w:rsidP="009621CE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198201E9" wp14:editId="2B9007B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21CE" w:rsidRPr="00C13541" w:rsidTr="009621CE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9621CE" w:rsidRPr="00D3361D" w:rsidRDefault="009621CE" w:rsidP="009621CE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9621CE" w:rsidRPr="00D3361D" w:rsidRDefault="009621CE" w:rsidP="009621CE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9621CE" w:rsidRPr="00D3361D" w:rsidRDefault="009621CE" w:rsidP="009621CE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9621CE" w:rsidRPr="00D3361D" w:rsidRDefault="009621CE" w:rsidP="009621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 И К А З</w:t>
            </w:r>
          </w:p>
        </w:tc>
      </w:tr>
      <w:tr w:rsidR="009621CE" w:rsidRPr="00C13541" w:rsidTr="009621CE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9621CE" w:rsidRPr="00D3361D" w:rsidRDefault="009621CE" w:rsidP="009621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</w:t>
            </w:r>
            <w:proofErr w:type="gramStart"/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I</w:t>
            </w:r>
            <w:proofErr w:type="gramEnd"/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Э, ПСЭУАПIЭ IЭНАТIЭМ КIЭЛЪЫПЛЪЫНЫМКIЭ И КЪЭРАЛ КОМИТЕТ</w:t>
            </w:r>
          </w:p>
          <w:p w:rsidR="009621CE" w:rsidRPr="00D3361D" w:rsidRDefault="009621CE" w:rsidP="009621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9621CE" w:rsidRPr="00C13541" w:rsidTr="009621CE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9621CE" w:rsidRPr="00D3361D" w:rsidRDefault="009621CE" w:rsidP="009621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9621CE" w:rsidRPr="00D3361D" w:rsidRDefault="009621CE" w:rsidP="009621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9621CE" w:rsidRPr="00D3361D" w:rsidRDefault="009621CE" w:rsidP="009621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9621CE" w:rsidRPr="00D3361D" w:rsidRDefault="009621CE" w:rsidP="009621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 У Й </w:t>
            </w:r>
            <w:proofErr w:type="gramStart"/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 К Ъ</w:t>
            </w:r>
          </w:p>
          <w:p w:rsidR="009621CE" w:rsidRPr="00D3361D" w:rsidRDefault="009621CE" w:rsidP="009621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621CE" w:rsidRPr="00C13541" w:rsidTr="009621CE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9621CE" w:rsidRPr="00C13541" w:rsidRDefault="009621CE" w:rsidP="009621C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9621CE" w:rsidRPr="00C13541" w:rsidTr="009621CE">
        <w:trPr>
          <w:trHeight w:val="23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9621CE" w:rsidRDefault="009621CE" w:rsidP="009621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621CE" w:rsidRPr="00C13541" w:rsidRDefault="009621CE" w:rsidP="009621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F1357B" w:rsidRDefault="00F1357B" w:rsidP="00386088">
      <w:pPr>
        <w:tabs>
          <w:tab w:val="left" w:pos="720"/>
          <w:tab w:val="left" w:pos="6975"/>
          <w:tab w:val="left" w:pos="7680"/>
        </w:tabs>
        <w:spacing w:after="0" w:line="360" w:lineRule="auto"/>
        <w:jc w:val="center"/>
        <w:rPr>
          <w:rStyle w:val="1"/>
          <w:rFonts w:ascii="Times New Roman" w:hAnsi="Times New Roman"/>
          <w:b w:val="0"/>
          <w:bCs w:val="0"/>
          <w:color w:val="000000"/>
          <w:sz w:val="12"/>
          <w:szCs w:val="12"/>
        </w:rPr>
      </w:pPr>
    </w:p>
    <w:p w:rsidR="00EB4565" w:rsidRDefault="00301298" w:rsidP="003860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1298">
        <w:rPr>
          <w:rFonts w:ascii="Times New Roman" w:hAnsi="Times New Roman"/>
          <w:b/>
          <w:sz w:val="28"/>
          <w:szCs w:val="28"/>
        </w:rPr>
        <w:t>О корректировке тарифов на тепловую энергию</w:t>
      </w:r>
      <w:r w:rsidR="00582FA6">
        <w:rPr>
          <w:rFonts w:ascii="Times New Roman" w:hAnsi="Times New Roman"/>
          <w:b/>
          <w:sz w:val="28"/>
          <w:szCs w:val="28"/>
        </w:rPr>
        <w:t>, поставляемую</w:t>
      </w:r>
      <w:r w:rsidR="00EB4565">
        <w:rPr>
          <w:rFonts w:ascii="Times New Roman" w:hAnsi="Times New Roman"/>
          <w:b/>
          <w:sz w:val="28"/>
          <w:szCs w:val="28"/>
        </w:rPr>
        <w:t xml:space="preserve"> </w:t>
      </w:r>
      <w:r w:rsidR="00EC4BE3">
        <w:rPr>
          <w:rFonts w:ascii="Times New Roman" w:hAnsi="Times New Roman"/>
          <w:b/>
          <w:sz w:val="28"/>
          <w:szCs w:val="28"/>
        </w:rPr>
        <w:t>потребителям</w:t>
      </w:r>
      <w:r w:rsidR="00AA1529">
        <w:rPr>
          <w:rFonts w:ascii="Times New Roman" w:hAnsi="Times New Roman"/>
          <w:b/>
          <w:sz w:val="28"/>
          <w:szCs w:val="28"/>
        </w:rPr>
        <w:t xml:space="preserve"> </w:t>
      </w:r>
      <w:r w:rsidR="002A6208">
        <w:rPr>
          <w:rFonts w:ascii="Times New Roman" w:hAnsi="Times New Roman"/>
          <w:b/>
          <w:sz w:val="28"/>
          <w:szCs w:val="28"/>
        </w:rPr>
        <w:t xml:space="preserve">акционерным обществом «Прохладный </w:t>
      </w:r>
      <w:proofErr w:type="spellStart"/>
      <w:r w:rsidR="002A6208">
        <w:rPr>
          <w:rFonts w:ascii="Times New Roman" w:hAnsi="Times New Roman"/>
          <w:b/>
          <w:sz w:val="28"/>
          <w:szCs w:val="28"/>
        </w:rPr>
        <w:t>теплоэнерго</w:t>
      </w:r>
      <w:proofErr w:type="spellEnd"/>
      <w:r w:rsidR="002A6208">
        <w:rPr>
          <w:rFonts w:ascii="Times New Roman" w:hAnsi="Times New Roman"/>
          <w:b/>
          <w:sz w:val="28"/>
          <w:szCs w:val="28"/>
        </w:rPr>
        <w:t>»</w:t>
      </w:r>
      <w:r w:rsidR="00171E4E">
        <w:rPr>
          <w:rFonts w:ascii="Times New Roman" w:hAnsi="Times New Roman"/>
          <w:b/>
          <w:sz w:val="28"/>
          <w:szCs w:val="28"/>
        </w:rPr>
        <w:t>,</w:t>
      </w:r>
      <w:r w:rsidR="00C92911">
        <w:rPr>
          <w:rFonts w:ascii="Times New Roman" w:hAnsi="Times New Roman"/>
          <w:b/>
          <w:sz w:val="28"/>
          <w:szCs w:val="28"/>
        </w:rPr>
        <w:br/>
      </w:r>
      <w:r w:rsidR="00856C93">
        <w:rPr>
          <w:rFonts w:ascii="Times New Roman" w:hAnsi="Times New Roman"/>
          <w:b/>
          <w:sz w:val="28"/>
          <w:szCs w:val="28"/>
        </w:rPr>
        <w:t xml:space="preserve">на </w:t>
      </w:r>
      <w:r>
        <w:rPr>
          <w:rFonts w:ascii="Times New Roman" w:hAnsi="Times New Roman"/>
          <w:b/>
          <w:sz w:val="28"/>
          <w:szCs w:val="28"/>
        </w:rPr>
        <w:t>2025</w:t>
      </w:r>
      <w:r w:rsidR="00EC4BE3">
        <w:rPr>
          <w:rFonts w:ascii="Times New Roman" w:hAnsi="Times New Roman"/>
          <w:b/>
          <w:sz w:val="28"/>
          <w:szCs w:val="28"/>
        </w:rPr>
        <w:t xml:space="preserve"> год</w:t>
      </w:r>
    </w:p>
    <w:p w:rsidR="00CA5454" w:rsidRDefault="00CA5454" w:rsidP="00386088">
      <w:pPr>
        <w:tabs>
          <w:tab w:val="left" w:pos="6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E0684" w:rsidRPr="00A36402" w:rsidRDefault="00424FF2" w:rsidP="00386088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="00582FA6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едеральным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</w:t>
      </w:r>
      <w:r w:rsidR="00171E4E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EE5F8C">
        <w:rPr>
          <w:rFonts w:ascii="Times New Roman" w:eastAsia="Times New Roman" w:hAnsi="Times New Roman"/>
          <w:sz w:val="28"/>
          <w:szCs w:val="28"/>
          <w:lang w:eastAsia="ru-RU"/>
        </w:rPr>
        <w:t xml:space="preserve"> от 27 июля 2010 г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>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№ 190-ФЗ «О </w:t>
      </w:r>
      <w:r w:rsidR="00582FA6">
        <w:rPr>
          <w:rFonts w:ascii="Times New Roman" w:eastAsia="Times New Roman" w:hAnsi="Times New Roman"/>
          <w:sz w:val="28"/>
          <w:szCs w:val="28"/>
          <w:lang w:eastAsia="ru-RU"/>
        </w:rPr>
        <w:t xml:space="preserve">теплоснабжении», </w:t>
      </w:r>
      <w:r w:rsidR="00B61A7C">
        <w:rPr>
          <w:rFonts w:ascii="Times New Roman" w:eastAsia="Times New Roman" w:hAnsi="Times New Roman"/>
          <w:sz w:val="28"/>
          <w:szCs w:val="28"/>
          <w:lang w:eastAsia="ru-RU"/>
        </w:rPr>
        <w:t>постановлени</w:t>
      </w:r>
      <w:r w:rsidR="0090311F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</w:t>
      </w:r>
      <w:r w:rsidR="0090311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Российской Ф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>едерации от 22 октября 2012 года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1075 «О ценообразовании в сфере теплоснабжения»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7389F" w:rsidRPr="009738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Положением о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Государственном комитете Кабардино-Балкарской Республики по тарифам и жилищному надзору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утвержденным постановлением Правительства Кабардино-Балкарской Республики от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ноября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E5F8C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204</w:t>
      </w:r>
      <w:r w:rsidR="00582FA6">
        <w:rPr>
          <w:rFonts w:ascii="Times New Roman" w:eastAsia="Times New Roman" w:hAnsi="Times New Roman"/>
          <w:sz w:val="28"/>
          <w:szCs w:val="28"/>
          <w:lang w:eastAsia="ru-RU"/>
        </w:rPr>
        <w:t>-ПП</w:t>
      </w:r>
      <w:r w:rsidR="0018621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82F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7720" w:rsidRPr="002224E7">
        <w:rPr>
          <w:rFonts w:ascii="Times New Roman" w:eastAsia="Times New Roman" w:hAnsi="Times New Roman"/>
          <w:b/>
          <w:spacing w:val="40"/>
          <w:sz w:val="28"/>
          <w:szCs w:val="28"/>
          <w:lang w:eastAsia="ru-RU"/>
        </w:rPr>
        <w:t>приказываю</w:t>
      </w:r>
      <w:r w:rsidR="00A87720" w:rsidRPr="00FD3E3D">
        <w:rPr>
          <w:rFonts w:ascii="Times New Roman" w:eastAsia="Times New Roman" w:hAnsi="Times New Roman"/>
          <w:spacing w:val="40"/>
          <w:sz w:val="28"/>
          <w:szCs w:val="28"/>
          <w:lang w:eastAsia="ru-RU"/>
        </w:rPr>
        <w:t>:</w:t>
      </w:r>
      <w:proofErr w:type="gramEnd"/>
    </w:p>
    <w:p w:rsidR="00A32C79" w:rsidRDefault="00A32C79" w:rsidP="00A32C79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2696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3269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01298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изменение в приказ </w:t>
      </w:r>
      <w:r w:rsidR="00301298" w:rsidRPr="00301298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Государственного комитета </w:t>
      </w:r>
      <w:r w:rsidR="0090311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301298" w:rsidRPr="00301298">
        <w:rPr>
          <w:rFonts w:ascii="Times New Roman" w:eastAsia="Times New Roman" w:hAnsi="Times New Roman"/>
          <w:sz w:val="28"/>
          <w:szCs w:val="28"/>
          <w:lang w:eastAsia="ru-RU"/>
        </w:rPr>
        <w:t>Кабардино-Балкарской Республики по тарифам и жилищному надзору</w:t>
      </w:r>
      <w:r w:rsidR="00301298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301298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19 декабря 2023 года № 196«Об утверждении долгосрочных параметров регулирования, установлении тарифов на тепловую энергию, поставляемую потребителям акционерным обществом «Прохладный </w:t>
      </w:r>
      <w:proofErr w:type="spellStart"/>
      <w:r w:rsidR="00301298">
        <w:rPr>
          <w:rFonts w:ascii="Times New Roman" w:eastAsia="Times New Roman" w:hAnsi="Times New Roman"/>
          <w:sz w:val="28"/>
          <w:szCs w:val="28"/>
          <w:lang w:eastAsia="ru-RU"/>
        </w:rPr>
        <w:t>теплоэнерго</w:t>
      </w:r>
      <w:proofErr w:type="spellEnd"/>
      <w:r w:rsidR="00301298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r w:rsidR="00301298">
        <w:rPr>
          <w:rFonts w:ascii="Times New Roman" w:eastAsia="Times New Roman" w:hAnsi="Times New Roman"/>
          <w:sz w:val="28"/>
          <w:szCs w:val="28"/>
          <w:lang w:eastAsia="ru-RU"/>
        </w:rPr>
        <w:br/>
        <w:t>на 2024 - 2028 годы», изложив приложение № 2 в редакции согласно приложению к настоящему приказу.</w:t>
      </w:r>
    </w:p>
    <w:p w:rsidR="00A87720" w:rsidRPr="007108D4" w:rsidRDefault="00A32C79" w:rsidP="00301298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402A2C">
        <w:rPr>
          <w:rFonts w:ascii="Times New Roman" w:eastAsia="Times New Roman" w:hAnsi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AC631C" w:rsidRDefault="00AC631C" w:rsidP="00386088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1DBB" w:rsidRDefault="00963A62" w:rsidP="00F20AB2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председателя                                       </w:t>
      </w:r>
      <w:r w:rsidR="006C7B2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 w:rsidR="00F20AB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6C7B2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C7B29" w:rsidRPr="006C7B29">
        <w:rPr>
          <w:rFonts w:ascii="Times New Roman" w:eastAsia="Times New Roman" w:hAnsi="Times New Roman"/>
          <w:sz w:val="28"/>
          <w:szCs w:val="28"/>
          <w:lang w:eastAsia="ru-RU"/>
        </w:rPr>
        <w:t xml:space="preserve">А.А. </w:t>
      </w:r>
      <w:proofErr w:type="spellStart"/>
      <w:r w:rsidR="006C7B29" w:rsidRPr="006C7B29">
        <w:rPr>
          <w:rFonts w:ascii="Times New Roman" w:eastAsia="Times New Roman" w:hAnsi="Times New Roman"/>
          <w:sz w:val="28"/>
          <w:szCs w:val="28"/>
          <w:lang w:eastAsia="ru-RU"/>
        </w:rPr>
        <w:t>Макуашев</w:t>
      </w:r>
      <w:proofErr w:type="spellEnd"/>
    </w:p>
    <w:p w:rsidR="00A32C79" w:rsidRDefault="00A32C79" w:rsidP="00A32C79">
      <w:pPr>
        <w:tabs>
          <w:tab w:val="left" w:pos="1440"/>
        </w:tabs>
        <w:rPr>
          <w:rFonts w:ascii="Times New Roman" w:eastAsia="Times New Roman" w:hAnsi="Times New Roman"/>
          <w:sz w:val="28"/>
          <w:szCs w:val="28"/>
          <w:lang w:eastAsia="ru-RU"/>
        </w:rPr>
        <w:sectPr w:rsidR="00A32C79" w:rsidSect="00A32C79">
          <w:headerReference w:type="default" r:id="rId9"/>
          <w:headerReference w:type="firs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7"/>
        <w:tblW w:w="10810" w:type="dxa"/>
        <w:tblLayout w:type="fixed"/>
        <w:tblLook w:val="04A0" w:firstRow="1" w:lastRow="0" w:firstColumn="1" w:lastColumn="0" w:noHBand="0" w:noVBand="1"/>
      </w:tblPr>
      <w:tblGrid>
        <w:gridCol w:w="744"/>
        <w:gridCol w:w="3367"/>
        <w:gridCol w:w="709"/>
        <w:gridCol w:w="850"/>
        <w:gridCol w:w="16"/>
        <w:gridCol w:w="1118"/>
        <w:gridCol w:w="142"/>
        <w:gridCol w:w="332"/>
        <w:gridCol w:w="93"/>
        <w:gridCol w:w="3085"/>
        <w:gridCol w:w="354"/>
      </w:tblGrid>
      <w:tr w:rsidR="007D3A93" w:rsidRPr="005A6721" w:rsidTr="005C0E84"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A93" w:rsidRPr="005A6721" w:rsidRDefault="007D3A93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A93" w:rsidRPr="005A6721" w:rsidRDefault="007D3A93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A93" w:rsidRPr="005A6721" w:rsidRDefault="007D3A93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A93" w:rsidRPr="005A6721" w:rsidRDefault="007D3A93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1A6" w:rsidRPr="00E261A6" w:rsidRDefault="00E261A6" w:rsidP="00E261A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E261A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Приложение                                                к приказу Государственного комитета Кабардино-Балкарской Республики </w:t>
            </w:r>
          </w:p>
          <w:p w:rsidR="00E261A6" w:rsidRPr="00E261A6" w:rsidRDefault="00E261A6" w:rsidP="00E261A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E261A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 тарифам и жилищному надзору</w:t>
            </w:r>
          </w:p>
          <w:p w:rsidR="00E261A6" w:rsidRPr="00E261A6" w:rsidRDefault="00E261A6" w:rsidP="00E261A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E261A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от 18 декабря 2024 г. № </w:t>
            </w:r>
          </w:p>
          <w:p w:rsidR="00E261A6" w:rsidRPr="00E261A6" w:rsidRDefault="00E261A6" w:rsidP="00E261A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:rsidR="00E261A6" w:rsidRPr="00E261A6" w:rsidRDefault="00E261A6" w:rsidP="00E261A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E261A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«Приложение № 2                                                 к приказу Государственного комитета Кабардино-Балкарской Республики </w:t>
            </w:r>
          </w:p>
          <w:p w:rsidR="00E261A6" w:rsidRPr="00E261A6" w:rsidRDefault="00E261A6" w:rsidP="00E261A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E261A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по тарифам и жилищному надзору </w:t>
            </w:r>
          </w:p>
          <w:p w:rsidR="00E261A6" w:rsidRPr="00E261A6" w:rsidRDefault="00E261A6" w:rsidP="00E261A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E261A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от 1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9</w:t>
            </w:r>
            <w:r w:rsidRPr="00E261A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декабря 202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3</w:t>
            </w:r>
            <w:r w:rsidRPr="00E261A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г. №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196</w:t>
            </w:r>
          </w:p>
          <w:p w:rsidR="00E261A6" w:rsidRPr="00E261A6" w:rsidRDefault="00E261A6" w:rsidP="00E261A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:rsidR="007D3A93" w:rsidRPr="001A1644" w:rsidRDefault="007D3A93" w:rsidP="0097389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A93" w:rsidRPr="005A6721" w:rsidRDefault="007D3A93" w:rsidP="00C159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3A93" w:rsidRPr="005A6721" w:rsidTr="005C0E84">
        <w:trPr>
          <w:trHeight w:val="181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A93" w:rsidRPr="005A6721" w:rsidRDefault="007D3A93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A93" w:rsidRPr="005A6721" w:rsidRDefault="007D3A93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A93" w:rsidRPr="005A6721" w:rsidRDefault="007D3A93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A93" w:rsidRPr="005A6721" w:rsidRDefault="007D3A93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A93" w:rsidRPr="001A1644" w:rsidRDefault="007D3A93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A93" w:rsidRPr="001A1644" w:rsidRDefault="007D3A93" w:rsidP="00C1596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5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7D3A93" w:rsidRPr="005A6721" w:rsidRDefault="007D3A93" w:rsidP="00C159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3A93" w:rsidRPr="005A6721" w:rsidTr="005C0E84">
        <w:tc>
          <w:tcPr>
            <w:tcW w:w="1045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3A93" w:rsidRPr="004918ED" w:rsidRDefault="007D3A93" w:rsidP="00A32C7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Тарифы на тепловую энергию, поставляемую потребителям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АО</w:t>
            </w: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Прохладный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теплоэнерго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», на 20</w:t>
            </w:r>
            <w:r w:rsidR="00A32C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</w:t>
            </w:r>
            <w:r w:rsidR="00612F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="00612F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</w:t>
            </w:r>
            <w:r w:rsidR="00A32C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35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7D3A93" w:rsidRPr="005A6721" w:rsidRDefault="007D3A93" w:rsidP="00C159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3A93" w:rsidRPr="005A6721" w:rsidTr="005C0E84"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D3A93" w:rsidRPr="005A6721" w:rsidRDefault="007D3A93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D3A93" w:rsidRPr="005A6721" w:rsidRDefault="007D3A93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D3A93" w:rsidRPr="005A6721" w:rsidRDefault="007D3A93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D3A93" w:rsidRPr="005A6721" w:rsidRDefault="007D3A93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D3A93" w:rsidRPr="005A6721" w:rsidRDefault="007D3A93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3A93" w:rsidRPr="005A6721" w:rsidRDefault="007D3A93" w:rsidP="00C159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7D3A93" w:rsidRPr="005A6721" w:rsidRDefault="007D3A93" w:rsidP="00C159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3A93" w:rsidRPr="005C0E84" w:rsidTr="005C0E84">
        <w:tc>
          <w:tcPr>
            <w:tcW w:w="744" w:type="dxa"/>
            <w:tcBorders>
              <w:top w:val="single" w:sz="4" w:space="0" w:color="auto"/>
            </w:tcBorders>
            <w:vAlign w:val="center"/>
          </w:tcPr>
          <w:p w:rsidR="007D3A93" w:rsidRPr="00C85562" w:rsidRDefault="007D3A93" w:rsidP="00C1596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55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C855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C855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67" w:type="dxa"/>
            <w:tcBorders>
              <w:top w:val="single" w:sz="4" w:space="0" w:color="auto"/>
            </w:tcBorders>
            <w:vAlign w:val="center"/>
          </w:tcPr>
          <w:p w:rsidR="007D3A93" w:rsidRPr="00C85562" w:rsidRDefault="007D3A93" w:rsidP="00C1596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55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:rsidR="007D3A93" w:rsidRPr="00C85562" w:rsidRDefault="007D3A93" w:rsidP="00C1596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55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тарифа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</w:tcBorders>
            <w:vAlign w:val="center"/>
          </w:tcPr>
          <w:p w:rsidR="007D3A93" w:rsidRPr="00C85562" w:rsidRDefault="007D3A93" w:rsidP="00C1596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55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3085" w:type="dxa"/>
            <w:tcBorders>
              <w:top w:val="single" w:sz="4" w:space="0" w:color="auto"/>
            </w:tcBorders>
            <w:vAlign w:val="center"/>
          </w:tcPr>
          <w:p w:rsidR="007D3A93" w:rsidRPr="00C85562" w:rsidRDefault="007D3A93" w:rsidP="00C1596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55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Вода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7D3A93" w:rsidRPr="005C0E84" w:rsidRDefault="007D3A93" w:rsidP="00C1596A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D3A93" w:rsidRPr="005C0E84" w:rsidTr="005C0E84">
        <w:trPr>
          <w:trHeight w:val="504"/>
        </w:trPr>
        <w:tc>
          <w:tcPr>
            <w:tcW w:w="744" w:type="dxa"/>
            <w:vAlign w:val="center"/>
          </w:tcPr>
          <w:p w:rsidR="007D3A93" w:rsidRPr="00C85562" w:rsidRDefault="007D3A93" w:rsidP="00C1596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Align w:val="center"/>
          </w:tcPr>
          <w:p w:rsidR="007D3A93" w:rsidRPr="00C85562" w:rsidRDefault="007D3A93" w:rsidP="00C1596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45" w:type="dxa"/>
            <w:gridSpan w:val="8"/>
            <w:vAlign w:val="center"/>
          </w:tcPr>
          <w:p w:rsidR="007D3A93" w:rsidRPr="00C85562" w:rsidRDefault="007D3A93" w:rsidP="00C1596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55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7D3A93" w:rsidRPr="005C0E84" w:rsidRDefault="007D3A93" w:rsidP="00C1596A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32C79" w:rsidRPr="005C0E84" w:rsidTr="005C0E84">
        <w:trPr>
          <w:trHeight w:val="454"/>
        </w:trPr>
        <w:tc>
          <w:tcPr>
            <w:tcW w:w="744" w:type="dxa"/>
            <w:vMerge w:val="restart"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55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7" w:type="dxa"/>
            <w:vMerge w:val="restart"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55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«</w:t>
            </w:r>
            <w:proofErr w:type="gramStart"/>
            <w:r w:rsidRPr="00C855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Прохладный</w:t>
            </w:r>
            <w:proofErr w:type="gramEnd"/>
            <w:r w:rsidRPr="00C855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855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теплоэнерго</w:t>
            </w:r>
            <w:proofErr w:type="spellEnd"/>
            <w:r w:rsidRPr="00C855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855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одноставочный</w:t>
            </w:r>
            <w:proofErr w:type="spellEnd"/>
          </w:p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55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руб./Гкал </w:t>
            </w:r>
          </w:p>
        </w:tc>
        <w:tc>
          <w:tcPr>
            <w:tcW w:w="1701" w:type="dxa"/>
            <w:gridSpan w:val="5"/>
            <w:vAlign w:val="center"/>
          </w:tcPr>
          <w:p w:rsidR="00A32C79" w:rsidRPr="005670C7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01.01.2024 по 30.06.2024</w:t>
            </w:r>
          </w:p>
        </w:tc>
        <w:tc>
          <w:tcPr>
            <w:tcW w:w="3085" w:type="dxa"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2123,56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32C79" w:rsidRPr="005C0E84" w:rsidRDefault="00A32C79" w:rsidP="00A32C79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32C79" w:rsidRPr="005C0E84" w:rsidTr="005C0E84">
        <w:trPr>
          <w:trHeight w:val="454"/>
        </w:trPr>
        <w:tc>
          <w:tcPr>
            <w:tcW w:w="744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A32C79" w:rsidRPr="005670C7" w:rsidRDefault="00A32C79" w:rsidP="00A32C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01.07.2024 по 31.12.2024</w:t>
            </w:r>
          </w:p>
        </w:tc>
        <w:tc>
          <w:tcPr>
            <w:tcW w:w="3085" w:type="dxa"/>
            <w:vAlign w:val="center"/>
          </w:tcPr>
          <w:p w:rsidR="00A32C79" w:rsidRPr="00C85562" w:rsidRDefault="0097389F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2333,79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32C79" w:rsidRPr="005C0E84" w:rsidRDefault="00A32C79" w:rsidP="00A32C79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32C79" w:rsidRPr="005C0E84" w:rsidTr="005C0E84">
        <w:trPr>
          <w:trHeight w:val="454"/>
        </w:trPr>
        <w:tc>
          <w:tcPr>
            <w:tcW w:w="744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A32C79" w:rsidRPr="005670C7" w:rsidRDefault="00A32C79" w:rsidP="00A32C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01.01.2025 по 30.06.2025</w:t>
            </w:r>
          </w:p>
        </w:tc>
        <w:tc>
          <w:tcPr>
            <w:tcW w:w="3085" w:type="dxa"/>
            <w:vAlign w:val="center"/>
          </w:tcPr>
          <w:p w:rsidR="00A32C79" w:rsidRPr="00C85562" w:rsidRDefault="00614DF2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2333,79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32C79" w:rsidRPr="005C0E84" w:rsidRDefault="00A32C79" w:rsidP="00A32C79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32C79" w:rsidRPr="005C0E84" w:rsidTr="005C0E84">
        <w:trPr>
          <w:trHeight w:val="454"/>
        </w:trPr>
        <w:tc>
          <w:tcPr>
            <w:tcW w:w="744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A32C79" w:rsidRPr="005670C7" w:rsidRDefault="00A32C79" w:rsidP="00A32C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01.07.2025 по 31.12.2025</w:t>
            </w:r>
          </w:p>
        </w:tc>
        <w:tc>
          <w:tcPr>
            <w:tcW w:w="3085" w:type="dxa"/>
            <w:vAlign w:val="center"/>
          </w:tcPr>
          <w:p w:rsidR="00A32C79" w:rsidRPr="00C85562" w:rsidRDefault="00A5329F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2597,90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32C79" w:rsidRPr="005C0E84" w:rsidRDefault="00A32C79" w:rsidP="00A32C79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32C79" w:rsidRPr="005C0E84" w:rsidTr="005C0E84">
        <w:trPr>
          <w:trHeight w:val="454"/>
        </w:trPr>
        <w:tc>
          <w:tcPr>
            <w:tcW w:w="744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A32C79" w:rsidRPr="005670C7" w:rsidRDefault="00A32C79" w:rsidP="00A32C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01.01.2026 по 30.06.2026</w:t>
            </w:r>
          </w:p>
        </w:tc>
        <w:tc>
          <w:tcPr>
            <w:tcW w:w="3085" w:type="dxa"/>
            <w:vAlign w:val="center"/>
          </w:tcPr>
          <w:p w:rsidR="00A32C79" w:rsidRPr="00C85562" w:rsidRDefault="00614DF2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2251,45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32C79" w:rsidRPr="005C0E84" w:rsidRDefault="00A32C79" w:rsidP="00A32C79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32C79" w:rsidRPr="005C0E84" w:rsidTr="005C0E84">
        <w:trPr>
          <w:trHeight w:val="454"/>
        </w:trPr>
        <w:tc>
          <w:tcPr>
            <w:tcW w:w="744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A32C79" w:rsidRPr="005670C7" w:rsidRDefault="00A32C79" w:rsidP="00A32C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01.07.2026 по 31.12.2026</w:t>
            </w:r>
          </w:p>
        </w:tc>
        <w:tc>
          <w:tcPr>
            <w:tcW w:w="3085" w:type="dxa"/>
            <w:vAlign w:val="center"/>
          </w:tcPr>
          <w:p w:rsidR="00A32C79" w:rsidRPr="00C85562" w:rsidRDefault="00614DF2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2499,30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32C79" w:rsidRPr="005C0E84" w:rsidRDefault="00A32C79" w:rsidP="00A32C79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32C79" w:rsidRPr="005C0E84" w:rsidTr="005C0E84">
        <w:trPr>
          <w:trHeight w:val="454"/>
        </w:trPr>
        <w:tc>
          <w:tcPr>
            <w:tcW w:w="744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A32C79" w:rsidRPr="005670C7" w:rsidRDefault="00A32C79" w:rsidP="00A32C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01.01.2027 по 30.06.2027</w:t>
            </w:r>
          </w:p>
        </w:tc>
        <w:tc>
          <w:tcPr>
            <w:tcW w:w="3085" w:type="dxa"/>
            <w:vAlign w:val="center"/>
          </w:tcPr>
          <w:p w:rsidR="00A32C79" w:rsidRPr="00C85562" w:rsidRDefault="00614DF2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2499,30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32C79" w:rsidRPr="005C0E84" w:rsidRDefault="00A32C79" w:rsidP="00A32C79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32C79" w:rsidRPr="005C0E84" w:rsidTr="005C0E84">
        <w:trPr>
          <w:trHeight w:val="454"/>
        </w:trPr>
        <w:tc>
          <w:tcPr>
            <w:tcW w:w="744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A32C79" w:rsidRPr="005670C7" w:rsidRDefault="00A32C79" w:rsidP="00A32C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01.07.2027 по 31.12.2027</w:t>
            </w:r>
          </w:p>
        </w:tc>
        <w:tc>
          <w:tcPr>
            <w:tcW w:w="3085" w:type="dxa"/>
            <w:vAlign w:val="center"/>
          </w:tcPr>
          <w:p w:rsidR="00A32C79" w:rsidRPr="00C85562" w:rsidRDefault="00614DF2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2324,66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32C79" w:rsidRPr="005C0E84" w:rsidRDefault="00A32C79" w:rsidP="00A32C79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32C79" w:rsidRPr="005C0E84" w:rsidTr="005C0E84">
        <w:trPr>
          <w:trHeight w:val="454"/>
        </w:trPr>
        <w:tc>
          <w:tcPr>
            <w:tcW w:w="744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A32C79" w:rsidRPr="005670C7" w:rsidRDefault="00A32C79" w:rsidP="00A32C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01.01.2028 по 30.06.2028</w:t>
            </w:r>
          </w:p>
        </w:tc>
        <w:tc>
          <w:tcPr>
            <w:tcW w:w="3085" w:type="dxa"/>
            <w:vAlign w:val="center"/>
          </w:tcPr>
          <w:p w:rsidR="00A32C79" w:rsidRPr="00C85562" w:rsidRDefault="00614DF2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2324,66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32C79" w:rsidRPr="005C0E84" w:rsidRDefault="00A32C79" w:rsidP="00A32C79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32C79" w:rsidRPr="005C0E84" w:rsidTr="005C0E84">
        <w:trPr>
          <w:trHeight w:val="454"/>
        </w:trPr>
        <w:tc>
          <w:tcPr>
            <w:tcW w:w="744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A32C79" w:rsidRPr="005670C7" w:rsidRDefault="00A32C79" w:rsidP="00A32C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01.07.2028 по 31.12.2028</w:t>
            </w:r>
          </w:p>
        </w:tc>
        <w:tc>
          <w:tcPr>
            <w:tcW w:w="3085" w:type="dxa"/>
            <w:vAlign w:val="center"/>
          </w:tcPr>
          <w:p w:rsidR="00A32C79" w:rsidRPr="00C85562" w:rsidRDefault="00614DF2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2791,20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32C79" w:rsidRPr="005C0E84" w:rsidRDefault="00A32C79" w:rsidP="00A32C79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D3A93" w:rsidRPr="005C0E84" w:rsidTr="005C0E84">
        <w:trPr>
          <w:trHeight w:val="299"/>
        </w:trPr>
        <w:tc>
          <w:tcPr>
            <w:tcW w:w="744" w:type="dxa"/>
            <w:vAlign w:val="center"/>
          </w:tcPr>
          <w:p w:rsidR="007D3A93" w:rsidRPr="00C85562" w:rsidRDefault="007D3A93" w:rsidP="00C1596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Align w:val="center"/>
          </w:tcPr>
          <w:p w:rsidR="007D3A93" w:rsidRPr="00C85562" w:rsidRDefault="007D3A93" w:rsidP="00C1596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45" w:type="dxa"/>
            <w:gridSpan w:val="8"/>
            <w:vAlign w:val="center"/>
          </w:tcPr>
          <w:p w:rsidR="007D3A93" w:rsidRPr="00C85562" w:rsidRDefault="007D3A93" w:rsidP="00C1596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55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Население (тарифы указываются с учетом НДС)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7D3A93" w:rsidRPr="005C0E84" w:rsidRDefault="007D3A93" w:rsidP="00C1596A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32C79" w:rsidRPr="005C0E84" w:rsidTr="005C0E84">
        <w:trPr>
          <w:trHeight w:val="454"/>
        </w:trPr>
        <w:tc>
          <w:tcPr>
            <w:tcW w:w="744" w:type="dxa"/>
            <w:vMerge w:val="restart"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55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67" w:type="dxa"/>
            <w:vMerge w:val="restart"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55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«</w:t>
            </w:r>
            <w:proofErr w:type="gramStart"/>
            <w:r w:rsidRPr="00C855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Прохладный</w:t>
            </w:r>
            <w:proofErr w:type="gramEnd"/>
            <w:r w:rsidRPr="00C855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855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теплоэнерго</w:t>
            </w:r>
            <w:proofErr w:type="spellEnd"/>
            <w:r w:rsidRPr="00C855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75" w:type="dxa"/>
            <w:gridSpan w:val="3"/>
            <w:vMerge w:val="restart"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855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одноставочный</w:t>
            </w:r>
            <w:proofErr w:type="spellEnd"/>
          </w:p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55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руб./Гкал</w:t>
            </w:r>
          </w:p>
        </w:tc>
        <w:tc>
          <w:tcPr>
            <w:tcW w:w="1685" w:type="dxa"/>
            <w:gridSpan w:val="4"/>
            <w:vAlign w:val="center"/>
          </w:tcPr>
          <w:p w:rsidR="00A32C79" w:rsidRPr="005670C7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01.01.2024 по 30.06.2024</w:t>
            </w:r>
          </w:p>
        </w:tc>
        <w:tc>
          <w:tcPr>
            <w:tcW w:w="3085" w:type="dxa"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2548,27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32C79" w:rsidRPr="005C0E84" w:rsidRDefault="00A32C79" w:rsidP="00A32C79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32C79" w:rsidRPr="005C0E84" w:rsidTr="005C0E84">
        <w:trPr>
          <w:trHeight w:val="454"/>
        </w:trPr>
        <w:tc>
          <w:tcPr>
            <w:tcW w:w="744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A32C79" w:rsidRPr="005670C7" w:rsidRDefault="00A32C79" w:rsidP="00A32C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01.07.2024 по 31.12.2024</w:t>
            </w:r>
          </w:p>
        </w:tc>
        <w:tc>
          <w:tcPr>
            <w:tcW w:w="3085" w:type="dxa"/>
            <w:vAlign w:val="center"/>
          </w:tcPr>
          <w:p w:rsidR="00A32C79" w:rsidRPr="00C85562" w:rsidRDefault="0097389F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2800,55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32C79" w:rsidRPr="005C0E84" w:rsidRDefault="00A32C79" w:rsidP="00A32C79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32C79" w:rsidRPr="005C0E84" w:rsidTr="005C0E84">
        <w:trPr>
          <w:trHeight w:val="454"/>
        </w:trPr>
        <w:tc>
          <w:tcPr>
            <w:tcW w:w="744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A32C79" w:rsidRPr="005670C7" w:rsidRDefault="00A32C79" w:rsidP="00A32C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01.01.2025 по 30.06.2025</w:t>
            </w:r>
          </w:p>
        </w:tc>
        <w:tc>
          <w:tcPr>
            <w:tcW w:w="3085" w:type="dxa"/>
            <w:vAlign w:val="center"/>
          </w:tcPr>
          <w:p w:rsidR="00A32C79" w:rsidRPr="00C85562" w:rsidRDefault="00BA48B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2800,55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32C79" w:rsidRPr="005C0E84" w:rsidRDefault="00A32C79" w:rsidP="00A32C79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32C79" w:rsidRPr="005C0E84" w:rsidTr="005C0E84">
        <w:trPr>
          <w:trHeight w:val="454"/>
        </w:trPr>
        <w:tc>
          <w:tcPr>
            <w:tcW w:w="744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A32C79" w:rsidRPr="005670C7" w:rsidRDefault="00A32C79" w:rsidP="00A32C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01.07.2025 по 31.12.2025</w:t>
            </w:r>
          </w:p>
        </w:tc>
        <w:tc>
          <w:tcPr>
            <w:tcW w:w="3085" w:type="dxa"/>
            <w:vAlign w:val="center"/>
          </w:tcPr>
          <w:p w:rsidR="00A32C79" w:rsidRPr="00C85562" w:rsidRDefault="00A5329F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3117,48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32C79" w:rsidRPr="005C0E84" w:rsidRDefault="00A32C79" w:rsidP="00A32C79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32C79" w:rsidRPr="005C0E84" w:rsidTr="005C0E84">
        <w:trPr>
          <w:trHeight w:val="454"/>
        </w:trPr>
        <w:tc>
          <w:tcPr>
            <w:tcW w:w="744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A32C79" w:rsidRPr="005670C7" w:rsidRDefault="00A32C79" w:rsidP="00A32C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01.01.2026 по 30.06.2026</w:t>
            </w:r>
          </w:p>
        </w:tc>
        <w:tc>
          <w:tcPr>
            <w:tcW w:w="3085" w:type="dxa"/>
            <w:vAlign w:val="center"/>
          </w:tcPr>
          <w:p w:rsidR="00A32C79" w:rsidRPr="00C85562" w:rsidRDefault="00BA48B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2701,74</w:t>
            </w:r>
          </w:p>
        </w:tc>
        <w:tc>
          <w:tcPr>
            <w:tcW w:w="35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32C79" w:rsidRPr="005C0E84" w:rsidRDefault="00A32C79" w:rsidP="00A32C79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32C79" w:rsidRPr="005C0E84" w:rsidTr="005C0E84">
        <w:trPr>
          <w:trHeight w:val="454"/>
        </w:trPr>
        <w:tc>
          <w:tcPr>
            <w:tcW w:w="744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A32C79" w:rsidRPr="005670C7" w:rsidRDefault="00A32C79" w:rsidP="00A32C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01.07.2026 по 31.12.2026</w:t>
            </w:r>
          </w:p>
        </w:tc>
        <w:tc>
          <w:tcPr>
            <w:tcW w:w="3085" w:type="dxa"/>
            <w:vAlign w:val="center"/>
          </w:tcPr>
          <w:p w:rsidR="00A32C79" w:rsidRPr="00C85562" w:rsidRDefault="00BA48B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2999,16</w:t>
            </w:r>
          </w:p>
        </w:tc>
        <w:tc>
          <w:tcPr>
            <w:tcW w:w="35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A32C79" w:rsidRPr="005C0E84" w:rsidRDefault="00A32C79" w:rsidP="00A32C79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32C79" w:rsidRPr="005C0E84" w:rsidTr="005C0E84">
        <w:trPr>
          <w:trHeight w:val="454"/>
        </w:trPr>
        <w:tc>
          <w:tcPr>
            <w:tcW w:w="744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A32C79" w:rsidRPr="005670C7" w:rsidRDefault="00A32C79" w:rsidP="00A32C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01.01.2027 по 30.06.2027</w:t>
            </w:r>
          </w:p>
        </w:tc>
        <w:tc>
          <w:tcPr>
            <w:tcW w:w="3085" w:type="dxa"/>
            <w:vAlign w:val="center"/>
          </w:tcPr>
          <w:p w:rsidR="00A32C79" w:rsidRPr="00C85562" w:rsidRDefault="00BA48B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2999,16</w:t>
            </w:r>
          </w:p>
        </w:tc>
        <w:tc>
          <w:tcPr>
            <w:tcW w:w="35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A32C79" w:rsidRPr="005C0E84" w:rsidRDefault="00A32C79" w:rsidP="00A32C79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32C79" w:rsidRPr="005C0E84" w:rsidTr="005C0E84">
        <w:trPr>
          <w:trHeight w:val="454"/>
        </w:trPr>
        <w:tc>
          <w:tcPr>
            <w:tcW w:w="744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A32C79" w:rsidRPr="005670C7" w:rsidRDefault="00A32C79" w:rsidP="00A32C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01.07.2027 по 31.12.2027</w:t>
            </w:r>
          </w:p>
        </w:tc>
        <w:tc>
          <w:tcPr>
            <w:tcW w:w="3085" w:type="dxa"/>
            <w:vAlign w:val="center"/>
          </w:tcPr>
          <w:p w:rsidR="00A32C79" w:rsidRPr="00C85562" w:rsidRDefault="00BA48B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2789,59</w:t>
            </w:r>
          </w:p>
        </w:tc>
        <w:tc>
          <w:tcPr>
            <w:tcW w:w="35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A32C79" w:rsidRPr="005C0E84" w:rsidRDefault="00A32C79" w:rsidP="00A32C79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32C79" w:rsidRPr="005C0E84" w:rsidTr="005C0E84">
        <w:trPr>
          <w:trHeight w:val="454"/>
        </w:trPr>
        <w:tc>
          <w:tcPr>
            <w:tcW w:w="744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A32C79" w:rsidRPr="005670C7" w:rsidRDefault="00A32C79" w:rsidP="00A32C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01.01.2028 по 30.06.2028</w:t>
            </w:r>
          </w:p>
        </w:tc>
        <w:tc>
          <w:tcPr>
            <w:tcW w:w="3085" w:type="dxa"/>
            <w:vAlign w:val="center"/>
          </w:tcPr>
          <w:p w:rsidR="00A32C79" w:rsidRPr="00C85562" w:rsidRDefault="00BA48B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2789,59</w:t>
            </w:r>
          </w:p>
        </w:tc>
        <w:tc>
          <w:tcPr>
            <w:tcW w:w="35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A32C79" w:rsidRPr="005C0E84" w:rsidRDefault="00A32C79" w:rsidP="00A32C79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A32C79" w:rsidRPr="005C0E84" w:rsidTr="005C0E84">
        <w:trPr>
          <w:trHeight w:val="454"/>
        </w:trPr>
        <w:tc>
          <w:tcPr>
            <w:tcW w:w="744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A32C79" w:rsidRPr="00C85562" w:rsidRDefault="00A32C7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A32C79" w:rsidRPr="005670C7" w:rsidRDefault="00A32C79" w:rsidP="00A32C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0C7">
              <w:rPr>
                <w:rFonts w:ascii="Times New Roman" w:hAnsi="Times New Roman"/>
                <w:sz w:val="20"/>
                <w:szCs w:val="20"/>
              </w:rPr>
              <w:t>с 01.07.2028 по 31.12.2028</w:t>
            </w:r>
          </w:p>
        </w:tc>
        <w:tc>
          <w:tcPr>
            <w:tcW w:w="3085" w:type="dxa"/>
            <w:vAlign w:val="center"/>
          </w:tcPr>
          <w:p w:rsidR="00A32C79" w:rsidRPr="00C85562" w:rsidRDefault="00BA48B9" w:rsidP="00A32C7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3349,45</w:t>
            </w:r>
          </w:p>
        </w:tc>
        <w:tc>
          <w:tcPr>
            <w:tcW w:w="35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A32C79" w:rsidRDefault="00A32C79" w:rsidP="00A32C79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32C79" w:rsidRPr="005C0E84" w:rsidRDefault="00E261A6" w:rsidP="00A32C79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0BF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».</w:t>
            </w:r>
          </w:p>
        </w:tc>
      </w:tr>
    </w:tbl>
    <w:p w:rsidR="007D3A93" w:rsidRPr="005C0E84" w:rsidRDefault="007D3A93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18"/>
          <w:szCs w:val="18"/>
          <w:lang w:eastAsia="ru-RU"/>
        </w:rPr>
      </w:pPr>
    </w:p>
    <w:sectPr w:rsidR="007D3A93" w:rsidRPr="005C0E84" w:rsidSect="007D3A93">
      <w:pgSz w:w="11906" w:h="16838"/>
      <w:pgMar w:top="851" w:right="45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1CE" w:rsidRDefault="009621CE" w:rsidP="009621CE">
      <w:pPr>
        <w:spacing w:after="0" w:line="240" w:lineRule="auto"/>
      </w:pPr>
      <w:r>
        <w:separator/>
      </w:r>
    </w:p>
  </w:endnote>
  <w:endnote w:type="continuationSeparator" w:id="0">
    <w:p w:rsidR="009621CE" w:rsidRDefault="009621CE" w:rsidP="00962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1CE" w:rsidRDefault="009621CE" w:rsidP="009621CE">
      <w:pPr>
        <w:spacing w:after="0" w:line="240" w:lineRule="auto"/>
      </w:pPr>
      <w:r>
        <w:separator/>
      </w:r>
    </w:p>
  </w:footnote>
  <w:footnote w:type="continuationSeparator" w:id="0">
    <w:p w:rsidR="009621CE" w:rsidRDefault="009621CE" w:rsidP="00962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49290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90311F" w:rsidRPr="0090311F" w:rsidRDefault="0090311F">
        <w:pPr>
          <w:pStyle w:val="a8"/>
          <w:jc w:val="center"/>
          <w:rPr>
            <w:rFonts w:ascii="Times New Roman" w:hAnsi="Times New Roman"/>
          </w:rPr>
        </w:pPr>
        <w:r w:rsidRPr="0090311F">
          <w:rPr>
            <w:rFonts w:ascii="Times New Roman" w:hAnsi="Times New Roman"/>
          </w:rPr>
          <w:fldChar w:fldCharType="begin"/>
        </w:r>
        <w:r w:rsidRPr="0090311F">
          <w:rPr>
            <w:rFonts w:ascii="Times New Roman" w:hAnsi="Times New Roman"/>
          </w:rPr>
          <w:instrText>PAGE   \* MERGEFORMAT</w:instrText>
        </w:r>
        <w:r w:rsidRPr="0090311F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</w:t>
        </w:r>
        <w:r w:rsidRPr="0090311F">
          <w:rPr>
            <w:rFonts w:ascii="Times New Roman" w:hAnsi="Times New Roman"/>
          </w:rPr>
          <w:fldChar w:fldCharType="end"/>
        </w:r>
      </w:p>
    </w:sdtContent>
  </w:sdt>
  <w:p w:rsidR="0090311F" w:rsidRDefault="0090311F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C79" w:rsidRPr="00A32C79" w:rsidRDefault="00A32C79" w:rsidP="00A32C79">
    <w:pPr>
      <w:pStyle w:val="a8"/>
      <w:jc w:val="right"/>
      <w:rPr>
        <w:rFonts w:ascii="Times New Roman" w:hAnsi="Times New Roman"/>
      </w:rPr>
    </w:pPr>
    <w:r w:rsidRPr="00A32C79">
      <w:rPr>
        <w:rFonts w:ascii="Times New Roman" w:hAnsi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A4924"/>
    <w:multiLevelType w:val="hybridMultilevel"/>
    <w:tmpl w:val="F71470B8"/>
    <w:lvl w:ilvl="0" w:tplc="2DFA51C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7B"/>
    <w:rsid w:val="00002342"/>
    <w:rsid w:val="00081527"/>
    <w:rsid w:val="00091B9D"/>
    <w:rsid w:val="000B3F56"/>
    <w:rsid w:val="000D5AB1"/>
    <w:rsid w:val="000D6D34"/>
    <w:rsid w:val="00107163"/>
    <w:rsid w:val="00125E7F"/>
    <w:rsid w:val="00151775"/>
    <w:rsid w:val="00152657"/>
    <w:rsid w:val="00166922"/>
    <w:rsid w:val="00171E4E"/>
    <w:rsid w:val="00175581"/>
    <w:rsid w:val="00186212"/>
    <w:rsid w:val="001A2550"/>
    <w:rsid w:val="001D2897"/>
    <w:rsid w:val="0020658C"/>
    <w:rsid w:val="00206BF3"/>
    <w:rsid w:val="00206D3C"/>
    <w:rsid w:val="002113FF"/>
    <w:rsid w:val="002224E7"/>
    <w:rsid w:val="00225114"/>
    <w:rsid w:val="002329EE"/>
    <w:rsid w:val="00233BF3"/>
    <w:rsid w:val="002458BE"/>
    <w:rsid w:val="00257C53"/>
    <w:rsid w:val="00263003"/>
    <w:rsid w:val="00291B50"/>
    <w:rsid w:val="00292B11"/>
    <w:rsid w:val="002A6208"/>
    <w:rsid w:val="002C49F3"/>
    <w:rsid w:val="002E0684"/>
    <w:rsid w:val="002E36F2"/>
    <w:rsid w:val="002F20E1"/>
    <w:rsid w:val="002F53B2"/>
    <w:rsid w:val="00301298"/>
    <w:rsid w:val="00303A45"/>
    <w:rsid w:val="00322D1D"/>
    <w:rsid w:val="00326DE3"/>
    <w:rsid w:val="00380759"/>
    <w:rsid w:val="00386088"/>
    <w:rsid w:val="00394986"/>
    <w:rsid w:val="003A440F"/>
    <w:rsid w:val="003B6E6F"/>
    <w:rsid w:val="003C2543"/>
    <w:rsid w:val="003F3243"/>
    <w:rsid w:val="00412978"/>
    <w:rsid w:val="00422003"/>
    <w:rsid w:val="00424FF2"/>
    <w:rsid w:val="004337EE"/>
    <w:rsid w:val="00437451"/>
    <w:rsid w:val="00437C60"/>
    <w:rsid w:val="004557DA"/>
    <w:rsid w:val="00457B3F"/>
    <w:rsid w:val="00475448"/>
    <w:rsid w:val="00493EEF"/>
    <w:rsid w:val="004A3BA1"/>
    <w:rsid w:val="004E6D6F"/>
    <w:rsid w:val="00506A55"/>
    <w:rsid w:val="00544AC4"/>
    <w:rsid w:val="00553E5B"/>
    <w:rsid w:val="00567D7A"/>
    <w:rsid w:val="00570235"/>
    <w:rsid w:val="00582FA6"/>
    <w:rsid w:val="005B0B77"/>
    <w:rsid w:val="005C0E84"/>
    <w:rsid w:val="005C59CC"/>
    <w:rsid w:val="00603972"/>
    <w:rsid w:val="006048EF"/>
    <w:rsid w:val="00612F5D"/>
    <w:rsid w:val="00614DF2"/>
    <w:rsid w:val="00633058"/>
    <w:rsid w:val="0063500A"/>
    <w:rsid w:val="00644583"/>
    <w:rsid w:val="0065290B"/>
    <w:rsid w:val="00656245"/>
    <w:rsid w:val="00664D76"/>
    <w:rsid w:val="00684D62"/>
    <w:rsid w:val="006851F2"/>
    <w:rsid w:val="006C0272"/>
    <w:rsid w:val="006C757A"/>
    <w:rsid w:val="006C7B29"/>
    <w:rsid w:val="006D2E45"/>
    <w:rsid w:val="007108D4"/>
    <w:rsid w:val="00710B85"/>
    <w:rsid w:val="007343FB"/>
    <w:rsid w:val="0073543F"/>
    <w:rsid w:val="00751624"/>
    <w:rsid w:val="00751CDC"/>
    <w:rsid w:val="00771381"/>
    <w:rsid w:val="00772D3D"/>
    <w:rsid w:val="00781B8E"/>
    <w:rsid w:val="007C4BF3"/>
    <w:rsid w:val="007D3A93"/>
    <w:rsid w:val="008120A9"/>
    <w:rsid w:val="0082547F"/>
    <w:rsid w:val="00840494"/>
    <w:rsid w:val="008404BD"/>
    <w:rsid w:val="00856C93"/>
    <w:rsid w:val="0089053C"/>
    <w:rsid w:val="008A7259"/>
    <w:rsid w:val="0090311F"/>
    <w:rsid w:val="00905AA7"/>
    <w:rsid w:val="00917B8F"/>
    <w:rsid w:val="009413C5"/>
    <w:rsid w:val="009621CE"/>
    <w:rsid w:val="00963A62"/>
    <w:rsid w:val="009645E4"/>
    <w:rsid w:val="0097389F"/>
    <w:rsid w:val="00973C7A"/>
    <w:rsid w:val="0098276D"/>
    <w:rsid w:val="0099325F"/>
    <w:rsid w:val="00995F3A"/>
    <w:rsid w:val="00996CEB"/>
    <w:rsid w:val="009B5B7E"/>
    <w:rsid w:val="00A0640A"/>
    <w:rsid w:val="00A21989"/>
    <w:rsid w:val="00A32C79"/>
    <w:rsid w:val="00A36402"/>
    <w:rsid w:val="00A5329F"/>
    <w:rsid w:val="00A87720"/>
    <w:rsid w:val="00AA1529"/>
    <w:rsid w:val="00AB2599"/>
    <w:rsid w:val="00AB2D7B"/>
    <w:rsid w:val="00AC3A94"/>
    <w:rsid w:val="00AC631C"/>
    <w:rsid w:val="00AC644E"/>
    <w:rsid w:val="00B424DC"/>
    <w:rsid w:val="00B440D2"/>
    <w:rsid w:val="00B61A7C"/>
    <w:rsid w:val="00B72780"/>
    <w:rsid w:val="00B76281"/>
    <w:rsid w:val="00B9567C"/>
    <w:rsid w:val="00BA48B9"/>
    <w:rsid w:val="00BA7AB9"/>
    <w:rsid w:val="00BF146B"/>
    <w:rsid w:val="00C13972"/>
    <w:rsid w:val="00C17F7F"/>
    <w:rsid w:val="00C26F92"/>
    <w:rsid w:val="00C2757D"/>
    <w:rsid w:val="00C82A2D"/>
    <w:rsid w:val="00C85562"/>
    <w:rsid w:val="00C92911"/>
    <w:rsid w:val="00C95094"/>
    <w:rsid w:val="00CA5454"/>
    <w:rsid w:val="00CB3151"/>
    <w:rsid w:val="00CB4FB1"/>
    <w:rsid w:val="00CC433A"/>
    <w:rsid w:val="00D02E6F"/>
    <w:rsid w:val="00D12479"/>
    <w:rsid w:val="00D52004"/>
    <w:rsid w:val="00D70ACA"/>
    <w:rsid w:val="00D73CAE"/>
    <w:rsid w:val="00D825F7"/>
    <w:rsid w:val="00D91DF7"/>
    <w:rsid w:val="00D9225F"/>
    <w:rsid w:val="00D9503B"/>
    <w:rsid w:val="00DD4758"/>
    <w:rsid w:val="00DF5716"/>
    <w:rsid w:val="00E261A6"/>
    <w:rsid w:val="00E3232C"/>
    <w:rsid w:val="00E41125"/>
    <w:rsid w:val="00E4445F"/>
    <w:rsid w:val="00E644D2"/>
    <w:rsid w:val="00E65F88"/>
    <w:rsid w:val="00E905B0"/>
    <w:rsid w:val="00EB4565"/>
    <w:rsid w:val="00EC4BE3"/>
    <w:rsid w:val="00ED1DBB"/>
    <w:rsid w:val="00EE3BDF"/>
    <w:rsid w:val="00EE5F8C"/>
    <w:rsid w:val="00EE663E"/>
    <w:rsid w:val="00F1048D"/>
    <w:rsid w:val="00F1357B"/>
    <w:rsid w:val="00F20AB2"/>
    <w:rsid w:val="00F27184"/>
    <w:rsid w:val="00F30381"/>
    <w:rsid w:val="00F375DE"/>
    <w:rsid w:val="00F811A2"/>
    <w:rsid w:val="00F96EAB"/>
    <w:rsid w:val="00FB234E"/>
    <w:rsid w:val="00FE5ACE"/>
    <w:rsid w:val="00FE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7D3A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962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621CE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962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621C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7D3A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962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621CE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962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621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8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Татьяна Мамхегова</cp:lastModifiedBy>
  <cp:revision>16</cp:revision>
  <cp:lastPrinted>2022-11-20T14:26:00Z</cp:lastPrinted>
  <dcterms:created xsi:type="dcterms:W3CDTF">2022-11-19T08:07:00Z</dcterms:created>
  <dcterms:modified xsi:type="dcterms:W3CDTF">2024-12-10T13:23:00Z</dcterms:modified>
</cp:coreProperties>
</file>