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637"/>
        <w:tblW w:w="93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6"/>
      </w:tblGrid>
      <w:tr w:rsidR="003D2682" w:rsidRPr="00C13541" w:rsidTr="003D2682">
        <w:trPr>
          <w:trHeight w:val="1032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3D2682" w:rsidRPr="00C13541" w:rsidRDefault="003D2682" w:rsidP="003D2682">
            <w:pPr>
              <w:widowControl w:val="0"/>
              <w:tabs>
                <w:tab w:val="left" w:pos="454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/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64650CDE" wp14:editId="13AB96F7">
                  <wp:extent cx="619125" cy="714375"/>
                  <wp:effectExtent l="0" t="0" r="9525" b="9525"/>
                  <wp:docPr id="1" name="Рисунок 1" descr="base_23856_8089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856_8089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2682" w:rsidRPr="00C13541" w:rsidTr="003D2682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3D2682" w:rsidRPr="00D3361D" w:rsidRDefault="003D2682" w:rsidP="003D2682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ГОСУДАРСТВЕННЫЙ КОМИТЕТ</w:t>
            </w:r>
          </w:p>
          <w:p w:rsidR="003D2682" w:rsidRPr="00D3361D" w:rsidRDefault="003D2682" w:rsidP="003D2682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КАБАРДИНО-БАЛКАРСКОЙ РЕСПУБЛИКИ</w:t>
            </w:r>
          </w:p>
          <w:p w:rsidR="003D2682" w:rsidRPr="00D3361D" w:rsidRDefault="003D2682" w:rsidP="003D2682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ПО ТАРИФАМ И ЖИЛИЩНОМУ НАДЗОРУ</w:t>
            </w:r>
          </w:p>
          <w:p w:rsidR="003D2682" w:rsidRPr="00D3361D" w:rsidRDefault="003D2682" w:rsidP="003D26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 Р И К А З</w:t>
            </w:r>
          </w:p>
        </w:tc>
      </w:tr>
      <w:tr w:rsidR="003D2682" w:rsidRPr="00C13541" w:rsidTr="003D2682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3D2682" w:rsidRPr="00D3361D" w:rsidRDefault="003D2682" w:rsidP="003D268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КЪЭБЭРДЕЙ-БАЛЪКЪЭР РЕСПУБЛИКЭМ ТАРИФХЭМКIЭ, ПСЭУАПIЭ IЭНАТIЭМ КIЭЛЪЫПЛЪЫНЫМКIЭ И КЪЭРАЛ КОМИТЕТ</w:t>
            </w:r>
          </w:p>
          <w:p w:rsidR="003D2682" w:rsidRPr="00D3361D" w:rsidRDefault="003D2682" w:rsidP="003D26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 Н А Ф Э</w:t>
            </w:r>
          </w:p>
        </w:tc>
      </w:tr>
      <w:tr w:rsidR="003D2682" w:rsidRPr="00C13541" w:rsidTr="003D2682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3D2682" w:rsidRPr="00D3361D" w:rsidRDefault="003D2682" w:rsidP="003D26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КЪАБАРТЫ-МАЛКЪАР РЕСПУБЛИКАНЫ</w:t>
            </w:r>
          </w:p>
          <w:p w:rsidR="003D2682" w:rsidRPr="00D3361D" w:rsidRDefault="003D2682" w:rsidP="003D268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ТАРИФЛЕНИ ЖАНЫ БЛА ЭМ ЖАШАУ ЖУРТЛАГЪА</w:t>
            </w:r>
          </w:p>
          <w:p w:rsidR="003D2682" w:rsidRPr="00D3361D" w:rsidRDefault="003D2682" w:rsidP="003D268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НАДЗОР ЭТИУ КЪЫРАЛ КОМИТЕТИ</w:t>
            </w:r>
          </w:p>
          <w:p w:rsidR="003D2682" w:rsidRPr="00D3361D" w:rsidRDefault="003D2682" w:rsidP="003D26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 У Й Р У К Ъ</w:t>
            </w:r>
          </w:p>
          <w:p w:rsidR="003D2682" w:rsidRPr="00D3361D" w:rsidRDefault="003D2682" w:rsidP="003D26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3D2682" w:rsidRPr="00C13541" w:rsidTr="003D2682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3D2682" w:rsidRPr="00C13541" w:rsidRDefault="003D2682" w:rsidP="003D268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 «____» ___________ 20___ г.                                                         №  _______</w:t>
            </w:r>
          </w:p>
        </w:tc>
      </w:tr>
      <w:tr w:rsidR="003D2682" w:rsidRPr="00C13541" w:rsidTr="003D2682">
        <w:trPr>
          <w:trHeight w:val="23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3D2682" w:rsidRDefault="003D2682" w:rsidP="003D26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Нальчик</w:t>
            </w:r>
          </w:p>
          <w:p w:rsidR="00856936" w:rsidRPr="00C13541" w:rsidRDefault="00856936" w:rsidP="003D26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EB4565" w:rsidRDefault="008E3312" w:rsidP="003860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E3312">
        <w:rPr>
          <w:rFonts w:ascii="Times New Roman" w:hAnsi="Times New Roman"/>
          <w:b/>
          <w:sz w:val="28"/>
          <w:szCs w:val="28"/>
        </w:rPr>
        <w:t>О корректировке тарифов на тепловую энергию</w:t>
      </w:r>
      <w:r w:rsidR="00582FA6">
        <w:rPr>
          <w:rFonts w:ascii="Times New Roman" w:hAnsi="Times New Roman"/>
          <w:b/>
          <w:sz w:val="28"/>
          <w:szCs w:val="28"/>
        </w:rPr>
        <w:t>, поставляемую</w:t>
      </w:r>
      <w:r w:rsidR="00EB4565">
        <w:rPr>
          <w:rFonts w:ascii="Times New Roman" w:hAnsi="Times New Roman"/>
          <w:b/>
          <w:sz w:val="28"/>
          <w:szCs w:val="28"/>
        </w:rPr>
        <w:t xml:space="preserve"> </w:t>
      </w:r>
      <w:r w:rsidR="00EC4BE3">
        <w:rPr>
          <w:rFonts w:ascii="Times New Roman" w:hAnsi="Times New Roman"/>
          <w:b/>
          <w:sz w:val="28"/>
          <w:szCs w:val="28"/>
        </w:rPr>
        <w:t>потребителям</w:t>
      </w:r>
      <w:r w:rsidR="00AA1529">
        <w:rPr>
          <w:rFonts w:ascii="Times New Roman" w:hAnsi="Times New Roman"/>
          <w:b/>
          <w:sz w:val="28"/>
          <w:szCs w:val="28"/>
        </w:rPr>
        <w:t xml:space="preserve"> </w:t>
      </w:r>
      <w:r w:rsidR="005A2326">
        <w:rPr>
          <w:rFonts w:ascii="Times New Roman" w:hAnsi="Times New Roman"/>
          <w:b/>
          <w:sz w:val="28"/>
          <w:szCs w:val="28"/>
        </w:rPr>
        <w:t xml:space="preserve">Северо-Кавказской дирекцией по </w:t>
      </w:r>
      <w:proofErr w:type="spellStart"/>
      <w:r w:rsidR="005A2326">
        <w:rPr>
          <w:rFonts w:ascii="Times New Roman" w:hAnsi="Times New Roman"/>
          <w:b/>
          <w:sz w:val="28"/>
          <w:szCs w:val="28"/>
        </w:rPr>
        <w:t>тепловодоснабжению</w:t>
      </w:r>
      <w:proofErr w:type="spellEnd"/>
      <w:r w:rsidR="005554FD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="005A2326">
        <w:rPr>
          <w:rFonts w:ascii="Times New Roman" w:hAnsi="Times New Roman"/>
          <w:b/>
          <w:sz w:val="28"/>
          <w:szCs w:val="28"/>
        </w:rPr>
        <w:t>-с</w:t>
      </w:r>
      <w:proofErr w:type="gramEnd"/>
      <w:r w:rsidR="005A2326">
        <w:rPr>
          <w:rFonts w:ascii="Times New Roman" w:hAnsi="Times New Roman"/>
          <w:b/>
          <w:sz w:val="28"/>
          <w:szCs w:val="28"/>
        </w:rPr>
        <w:t xml:space="preserve">труктурным подразделением Центральной дирекции по </w:t>
      </w:r>
      <w:proofErr w:type="spellStart"/>
      <w:r w:rsidR="005A2326">
        <w:rPr>
          <w:rFonts w:ascii="Times New Roman" w:hAnsi="Times New Roman"/>
          <w:b/>
          <w:sz w:val="28"/>
          <w:szCs w:val="28"/>
        </w:rPr>
        <w:t>тепловодоснабжению</w:t>
      </w:r>
      <w:proofErr w:type="spellEnd"/>
      <w:r w:rsidR="005554FD">
        <w:rPr>
          <w:rFonts w:ascii="Times New Roman" w:hAnsi="Times New Roman"/>
          <w:b/>
          <w:sz w:val="28"/>
          <w:szCs w:val="28"/>
        </w:rPr>
        <w:t xml:space="preserve"> </w:t>
      </w:r>
      <w:r w:rsidR="005A2326">
        <w:rPr>
          <w:rFonts w:ascii="Times New Roman" w:hAnsi="Times New Roman"/>
          <w:b/>
          <w:sz w:val="28"/>
          <w:szCs w:val="28"/>
        </w:rPr>
        <w:t>-</w:t>
      </w:r>
      <w:r w:rsidR="005554FD">
        <w:rPr>
          <w:rFonts w:ascii="Times New Roman" w:hAnsi="Times New Roman"/>
          <w:b/>
          <w:sz w:val="28"/>
          <w:szCs w:val="28"/>
        </w:rPr>
        <w:t xml:space="preserve"> </w:t>
      </w:r>
      <w:r w:rsidR="005A2326">
        <w:rPr>
          <w:rFonts w:ascii="Times New Roman" w:hAnsi="Times New Roman"/>
          <w:b/>
          <w:sz w:val="28"/>
          <w:szCs w:val="28"/>
        </w:rPr>
        <w:t>филиалом ОАО «РЖД»</w:t>
      </w:r>
      <w:r w:rsidR="00171E4E">
        <w:rPr>
          <w:rFonts w:ascii="Times New Roman" w:hAnsi="Times New Roman"/>
          <w:b/>
          <w:sz w:val="28"/>
          <w:szCs w:val="28"/>
        </w:rPr>
        <w:t>,</w:t>
      </w:r>
      <w:r w:rsidR="00EE0A5D">
        <w:rPr>
          <w:rFonts w:ascii="Times New Roman" w:hAnsi="Times New Roman"/>
          <w:b/>
          <w:sz w:val="28"/>
          <w:szCs w:val="28"/>
        </w:rPr>
        <w:t xml:space="preserve"> на </w:t>
      </w:r>
      <w:r>
        <w:rPr>
          <w:rFonts w:ascii="Times New Roman" w:hAnsi="Times New Roman"/>
          <w:b/>
          <w:sz w:val="28"/>
          <w:szCs w:val="28"/>
        </w:rPr>
        <w:t>2025</w:t>
      </w:r>
      <w:r w:rsidR="00EC4BE3">
        <w:rPr>
          <w:rFonts w:ascii="Times New Roman" w:hAnsi="Times New Roman"/>
          <w:b/>
          <w:sz w:val="28"/>
          <w:szCs w:val="28"/>
        </w:rPr>
        <w:t xml:space="preserve"> год</w:t>
      </w:r>
    </w:p>
    <w:p w:rsidR="003D2682" w:rsidRDefault="003D2682" w:rsidP="0033102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87720" w:rsidRPr="002E36F2" w:rsidRDefault="00424FF2" w:rsidP="0033102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proofErr w:type="gramStart"/>
      <w:r w:rsidR="00582FA6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Ф</w:t>
      </w:r>
      <w:r w:rsidR="00A87720" w:rsidRPr="00FD3E3D">
        <w:rPr>
          <w:rFonts w:ascii="Times New Roman" w:eastAsia="Times New Roman" w:hAnsi="Times New Roman"/>
          <w:sz w:val="28"/>
          <w:szCs w:val="28"/>
          <w:lang w:eastAsia="ru-RU"/>
        </w:rPr>
        <w:t>едеральным</w:t>
      </w:r>
      <w:r w:rsidR="00A87720">
        <w:rPr>
          <w:rFonts w:ascii="Times New Roman" w:eastAsia="Times New Roman" w:hAnsi="Times New Roman"/>
          <w:sz w:val="28"/>
          <w:szCs w:val="28"/>
          <w:lang w:eastAsia="ru-RU"/>
        </w:rPr>
        <w:t xml:space="preserve"> закон</w:t>
      </w:r>
      <w:r w:rsidR="00171E4E">
        <w:rPr>
          <w:rFonts w:ascii="Times New Roman" w:eastAsia="Times New Roman" w:hAnsi="Times New Roman"/>
          <w:sz w:val="28"/>
          <w:szCs w:val="28"/>
          <w:lang w:eastAsia="ru-RU"/>
        </w:rPr>
        <w:t>ом</w:t>
      </w:r>
      <w:r w:rsidR="00EE5F8C">
        <w:rPr>
          <w:rFonts w:ascii="Times New Roman" w:eastAsia="Times New Roman" w:hAnsi="Times New Roman"/>
          <w:sz w:val="28"/>
          <w:szCs w:val="28"/>
          <w:lang w:eastAsia="ru-RU"/>
        </w:rPr>
        <w:t xml:space="preserve"> от 27 июля 2010 г</w:t>
      </w:r>
      <w:r w:rsidR="002E36F2">
        <w:rPr>
          <w:rFonts w:ascii="Times New Roman" w:eastAsia="Times New Roman" w:hAnsi="Times New Roman"/>
          <w:sz w:val="28"/>
          <w:szCs w:val="28"/>
          <w:lang w:eastAsia="ru-RU"/>
        </w:rPr>
        <w:t>ода</w:t>
      </w:r>
      <w:r w:rsidR="00A87720" w:rsidRPr="00FD3E3D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№ 190-ФЗ «О </w:t>
      </w:r>
      <w:r w:rsidR="0033102A">
        <w:rPr>
          <w:rFonts w:ascii="Times New Roman" w:eastAsia="Times New Roman" w:hAnsi="Times New Roman"/>
          <w:sz w:val="28"/>
          <w:szCs w:val="28"/>
          <w:lang w:eastAsia="ru-RU"/>
        </w:rPr>
        <w:t>теплоснабжении», постановлени</w:t>
      </w:r>
      <w:r w:rsidR="00D2173E">
        <w:rPr>
          <w:rFonts w:ascii="Times New Roman" w:eastAsia="Times New Roman" w:hAnsi="Times New Roman"/>
          <w:sz w:val="28"/>
          <w:szCs w:val="28"/>
          <w:lang w:eastAsia="ru-RU"/>
        </w:rPr>
        <w:t>ем</w:t>
      </w:r>
      <w:r w:rsidR="00A87720" w:rsidRPr="00FD3E3D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Правительства </w:t>
      </w:r>
      <w:r w:rsidR="00D2173E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A87720" w:rsidRPr="00FD3E3D">
        <w:rPr>
          <w:rFonts w:ascii="Times New Roman" w:eastAsia="Times New Roman" w:hAnsi="Times New Roman"/>
          <w:sz w:val="28"/>
          <w:szCs w:val="28"/>
          <w:lang w:eastAsia="ru-RU"/>
        </w:rPr>
        <w:t>Российской Ф</w:t>
      </w:r>
      <w:r w:rsidR="002E36F2">
        <w:rPr>
          <w:rFonts w:ascii="Times New Roman" w:eastAsia="Times New Roman" w:hAnsi="Times New Roman"/>
          <w:sz w:val="28"/>
          <w:szCs w:val="28"/>
          <w:lang w:eastAsia="ru-RU"/>
        </w:rPr>
        <w:t>едерации от 22 октября 2012 года</w:t>
      </w:r>
      <w:r w:rsidR="00A87720" w:rsidRPr="00FD3E3D">
        <w:rPr>
          <w:rFonts w:ascii="Times New Roman" w:eastAsia="Times New Roman" w:hAnsi="Times New Roman"/>
          <w:sz w:val="28"/>
          <w:szCs w:val="28"/>
          <w:lang w:eastAsia="ru-RU"/>
        </w:rPr>
        <w:t xml:space="preserve"> №</w:t>
      </w:r>
      <w:r w:rsidR="00A8772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87720" w:rsidRPr="00FD3E3D">
        <w:rPr>
          <w:rFonts w:ascii="Times New Roman" w:eastAsia="Times New Roman" w:hAnsi="Times New Roman"/>
          <w:sz w:val="28"/>
          <w:szCs w:val="28"/>
          <w:lang w:eastAsia="ru-RU"/>
        </w:rPr>
        <w:t>1075 «О ценообразовании в сфере теплоснабжения»</w:t>
      </w:r>
      <w:r w:rsidR="00935FBC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A87720" w:rsidRPr="00FD3E3D">
        <w:rPr>
          <w:rFonts w:ascii="Times New Roman" w:eastAsia="Times New Roman" w:hAnsi="Times New Roman"/>
          <w:sz w:val="28"/>
          <w:szCs w:val="28"/>
          <w:lang w:eastAsia="ru-RU"/>
        </w:rPr>
        <w:t xml:space="preserve">Положением о </w:t>
      </w:r>
      <w:r w:rsidR="00386088">
        <w:rPr>
          <w:rFonts w:ascii="Times New Roman" w:eastAsia="Times New Roman" w:hAnsi="Times New Roman"/>
          <w:sz w:val="28"/>
          <w:szCs w:val="28"/>
          <w:lang w:eastAsia="ru-RU"/>
        </w:rPr>
        <w:t>Государственном комитете Кабардино-Балкарской Республики по тарифам и жилищному надзору</w:t>
      </w:r>
      <w:r w:rsidR="00A87720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A87720" w:rsidRPr="00FD3E3D">
        <w:rPr>
          <w:rFonts w:ascii="Times New Roman" w:eastAsia="Times New Roman" w:hAnsi="Times New Roman"/>
          <w:sz w:val="28"/>
          <w:szCs w:val="28"/>
          <w:lang w:eastAsia="ru-RU"/>
        </w:rPr>
        <w:t xml:space="preserve">утвержденным постановлением Правительства Кабардино-Балкарской Республики от </w:t>
      </w:r>
      <w:r w:rsidR="00386088">
        <w:rPr>
          <w:rFonts w:ascii="Times New Roman" w:eastAsia="Times New Roman" w:hAnsi="Times New Roman"/>
          <w:sz w:val="28"/>
          <w:szCs w:val="28"/>
          <w:lang w:eastAsia="ru-RU"/>
        </w:rPr>
        <w:t>25</w:t>
      </w:r>
      <w:r w:rsidR="00A87720" w:rsidRPr="00FD3E3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86088">
        <w:rPr>
          <w:rFonts w:ascii="Times New Roman" w:eastAsia="Times New Roman" w:hAnsi="Times New Roman"/>
          <w:sz w:val="28"/>
          <w:szCs w:val="28"/>
          <w:lang w:eastAsia="ru-RU"/>
        </w:rPr>
        <w:t>ноября</w:t>
      </w:r>
      <w:r w:rsidR="00A8772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E5F8C">
        <w:rPr>
          <w:rFonts w:ascii="Times New Roman" w:eastAsia="Times New Roman" w:hAnsi="Times New Roman"/>
          <w:sz w:val="28"/>
          <w:szCs w:val="28"/>
          <w:lang w:eastAsia="ru-RU"/>
        </w:rPr>
        <w:t>201</w:t>
      </w:r>
      <w:r w:rsidR="00386088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2E36F2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="00A87720" w:rsidRPr="00FD3E3D">
        <w:rPr>
          <w:rFonts w:ascii="Times New Roman" w:eastAsia="Times New Roman" w:hAnsi="Times New Roman"/>
          <w:sz w:val="28"/>
          <w:szCs w:val="28"/>
          <w:lang w:eastAsia="ru-RU"/>
        </w:rPr>
        <w:t xml:space="preserve"> №</w:t>
      </w:r>
      <w:r w:rsidR="00A8772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86088">
        <w:rPr>
          <w:rFonts w:ascii="Times New Roman" w:eastAsia="Times New Roman" w:hAnsi="Times New Roman"/>
          <w:sz w:val="28"/>
          <w:szCs w:val="28"/>
          <w:lang w:eastAsia="ru-RU"/>
        </w:rPr>
        <w:t>204</w:t>
      </w:r>
      <w:r w:rsidR="00582FA6">
        <w:rPr>
          <w:rFonts w:ascii="Times New Roman" w:eastAsia="Times New Roman" w:hAnsi="Times New Roman"/>
          <w:sz w:val="28"/>
          <w:szCs w:val="28"/>
          <w:lang w:eastAsia="ru-RU"/>
        </w:rPr>
        <w:t>-ПП</w:t>
      </w:r>
      <w:r w:rsidR="00186212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582FA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87720" w:rsidRPr="002224E7">
        <w:rPr>
          <w:rFonts w:ascii="Times New Roman" w:eastAsia="Times New Roman" w:hAnsi="Times New Roman"/>
          <w:b/>
          <w:spacing w:val="40"/>
          <w:sz w:val="28"/>
          <w:szCs w:val="28"/>
          <w:lang w:eastAsia="ru-RU"/>
        </w:rPr>
        <w:t>приказываю</w:t>
      </w:r>
      <w:r w:rsidR="00A87720" w:rsidRPr="00FD3E3D">
        <w:rPr>
          <w:rFonts w:ascii="Times New Roman" w:eastAsia="Times New Roman" w:hAnsi="Times New Roman"/>
          <w:spacing w:val="40"/>
          <w:sz w:val="28"/>
          <w:szCs w:val="28"/>
          <w:lang w:eastAsia="ru-RU"/>
        </w:rPr>
        <w:t>:</w:t>
      </w:r>
      <w:proofErr w:type="gramEnd"/>
    </w:p>
    <w:p w:rsidR="008E3312" w:rsidRPr="008E3312" w:rsidRDefault="00A11686" w:rsidP="008E331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proofErr w:type="gramStart"/>
      <w:r w:rsidR="008E3312" w:rsidRPr="008E3312">
        <w:rPr>
          <w:rFonts w:ascii="Times New Roman" w:eastAsia="Times New Roman" w:hAnsi="Times New Roman"/>
          <w:sz w:val="28"/>
          <w:szCs w:val="28"/>
          <w:lang w:eastAsia="ru-RU"/>
        </w:rPr>
        <w:t xml:space="preserve">Внести изменение в приказ Государственного комитета </w:t>
      </w:r>
      <w:r w:rsidR="00D2173E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8E3312" w:rsidRPr="008E3312">
        <w:rPr>
          <w:rFonts w:ascii="Times New Roman" w:eastAsia="Times New Roman" w:hAnsi="Times New Roman"/>
          <w:sz w:val="28"/>
          <w:szCs w:val="28"/>
          <w:lang w:eastAsia="ru-RU"/>
        </w:rPr>
        <w:t xml:space="preserve">Кабардино-Балкарской Республики по тарифам и жилищному надзору от </w:t>
      </w:r>
      <w:r w:rsidR="008E331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8E3312" w:rsidRPr="008E3312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8E3312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8E3312" w:rsidRPr="008E3312">
        <w:rPr>
          <w:rFonts w:ascii="Times New Roman" w:eastAsia="Times New Roman" w:hAnsi="Times New Roman"/>
          <w:sz w:val="28"/>
          <w:szCs w:val="28"/>
          <w:lang w:eastAsia="ru-RU"/>
        </w:rPr>
        <w:t xml:space="preserve"> декабря 20</w:t>
      </w:r>
      <w:r w:rsidR="008E3312">
        <w:rPr>
          <w:rFonts w:ascii="Times New Roman" w:eastAsia="Times New Roman" w:hAnsi="Times New Roman"/>
          <w:sz w:val="28"/>
          <w:szCs w:val="28"/>
          <w:lang w:eastAsia="ru-RU"/>
        </w:rPr>
        <w:t>23</w:t>
      </w:r>
      <w:r w:rsidR="008E3312" w:rsidRPr="008E3312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№ </w:t>
      </w:r>
      <w:r w:rsidR="008E3312">
        <w:rPr>
          <w:rFonts w:ascii="Times New Roman" w:eastAsia="Times New Roman" w:hAnsi="Times New Roman"/>
          <w:sz w:val="28"/>
          <w:szCs w:val="28"/>
          <w:lang w:eastAsia="ru-RU"/>
        </w:rPr>
        <w:t>207</w:t>
      </w:r>
      <w:r w:rsidR="008E3312" w:rsidRPr="008E3312">
        <w:rPr>
          <w:rFonts w:ascii="Times New Roman" w:eastAsia="Times New Roman" w:hAnsi="Times New Roman"/>
          <w:sz w:val="28"/>
          <w:szCs w:val="28"/>
          <w:lang w:eastAsia="ru-RU"/>
        </w:rPr>
        <w:t xml:space="preserve"> «Об утверждении долгосрочных параметров регулирования, установлении тарифов на тепловую энергию, поставляемую потребителям Северо-Кавказской дирекцией по </w:t>
      </w:r>
      <w:proofErr w:type="spellStart"/>
      <w:r w:rsidR="008E3312" w:rsidRPr="008E3312">
        <w:rPr>
          <w:rFonts w:ascii="Times New Roman" w:eastAsia="Times New Roman" w:hAnsi="Times New Roman"/>
          <w:sz w:val="28"/>
          <w:szCs w:val="28"/>
          <w:lang w:eastAsia="ru-RU"/>
        </w:rPr>
        <w:t>тепловодоснабжению</w:t>
      </w:r>
      <w:proofErr w:type="spellEnd"/>
      <w:r w:rsidR="008E3312" w:rsidRPr="008E3312">
        <w:rPr>
          <w:rFonts w:ascii="Times New Roman" w:eastAsia="Times New Roman" w:hAnsi="Times New Roman"/>
          <w:sz w:val="28"/>
          <w:szCs w:val="28"/>
          <w:lang w:eastAsia="ru-RU"/>
        </w:rPr>
        <w:t xml:space="preserve"> - структурным подразделением Центральной дирекции по </w:t>
      </w:r>
      <w:proofErr w:type="spellStart"/>
      <w:r w:rsidR="008E3312" w:rsidRPr="008E3312">
        <w:rPr>
          <w:rFonts w:ascii="Times New Roman" w:eastAsia="Times New Roman" w:hAnsi="Times New Roman"/>
          <w:sz w:val="28"/>
          <w:szCs w:val="28"/>
          <w:lang w:eastAsia="ru-RU"/>
        </w:rPr>
        <w:t>тепловодоснабжению</w:t>
      </w:r>
      <w:proofErr w:type="spellEnd"/>
      <w:r w:rsidR="008E3312" w:rsidRPr="008E3312">
        <w:rPr>
          <w:rFonts w:ascii="Times New Roman" w:eastAsia="Times New Roman" w:hAnsi="Times New Roman"/>
          <w:sz w:val="28"/>
          <w:szCs w:val="28"/>
          <w:lang w:eastAsia="ru-RU"/>
        </w:rPr>
        <w:t xml:space="preserve"> - филиалом ОАО «РЖД», на 20</w:t>
      </w:r>
      <w:r w:rsidR="008E3312">
        <w:rPr>
          <w:rFonts w:ascii="Times New Roman" w:eastAsia="Times New Roman" w:hAnsi="Times New Roman"/>
          <w:sz w:val="28"/>
          <w:szCs w:val="28"/>
          <w:lang w:eastAsia="ru-RU"/>
        </w:rPr>
        <w:t>24</w:t>
      </w:r>
      <w:r w:rsidR="008E3312" w:rsidRPr="008E3312">
        <w:rPr>
          <w:rFonts w:ascii="Times New Roman" w:eastAsia="Times New Roman" w:hAnsi="Times New Roman"/>
          <w:sz w:val="28"/>
          <w:szCs w:val="28"/>
          <w:lang w:eastAsia="ru-RU"/>
        </w:rPr>
        <w:t xml:space="preserve"> - 202</w:t>
      </w:r>
      <w:r w:rsidR="008E3312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8E3312" w:rsidRPr="008E3312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годы», изложив приложение № 2 в редакции согласно приложению к настоящему приказу.</w:t>
      </w:r>
      <w:proofErr w:type="gramEnd"/>
    </w:p>
    <w:p w:rsidR="00A87720" w:rsidRDefault="000E6745" w:rsidP="008E3312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E6745">
        <w:rPr>
          <w:rFonts w:ascii="Times New Roman" w:eastAsia="Times New Roman" w:hAnsi="Times New Roman"/>
          <w:sz w:val="28"/>
          <w:szCs w:val="28"/>
          <w:lang w:eastAsia="ru-RU"/>
        </w:rPr>
        <w:t xml:space="preserve">2. </w:t>
      </w:r>
      <w:r w:rsidR="00A1168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E6745">
        <w:rPr>
          <w:rFonts w:ascii="Times New Roman" w:eastAsia="Times New Roman" w:hAnsi="Times New Roman"/>
          <w:sz w:val="28"/>
          <w:szCs w:val="28"/>
          <w:lang w:eastAsia="ru-RU"/>
        </w:rPr>
        <w:t>Настоящий приказ вступает в силу со дня его официального опубликования.</w:t>
      </w:r>
    </w:p>
    <w:p w:rsidR="000E6745" w:rsidRDefault="000E6745" w:rsidP="000E6745">
      <w:pPr>
        <w:pStyle w:val="a3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E6745" w:rsidRDefault="000E6745" w:rsidP="000E6745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E6745" w:rsidRDefault="000E6745" w:rsidP="000E6745">
      <w:pPr>
        <w:pStyle w:val="aa"/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И.о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председателя                                                                          </w:t>
      </w:r>
      <w:r w:rsidRPr="008B359A">
        <w:rPr>
          <w:rFonts w:ascii="Times New Roman" w:eastAsia="Times New Roman" w:hAnsi="Times New Roman"/>
          <w:sz w:val="28"/>
          <w:szCs w:val="28"/>
          <w:lang w:eastAsia="ru-RU"/>
        </w:rPr>
        <w:t xml:space="preserve">А.А. </w:t>
      </w:r>
      <w:proofErr w:type="spellStart"/>
      <w:r w:rsidRPr="008B359A">
        <w:rPr>
          <w:rFonts w:ascii="Times New Roman" w:eastAsia="Times New Roman" w:hAnsi="Times New Roman"/>
          <w:sz w:val="28"/>
          <w:szCs w:val="28"/>
          <w:lang w:eastAsia="ru-RU"/>
        </w:rPr>
        <w:t>Макуашев</w:t>
      </w:r>
      <w:proofErr w:type="spellEnd"/>
    </w:p>
    <w:p w:rsidR="000E6745" w:rsidRDefault="000E6745" w:rsidP="000E6745">
      <w:pPr>
        <w:tabs>
          <w:tab w:val="left" w:pos="1200"/>
        </w:tabs>
        <w:rPr>
          <w:rFonts w:ascii="Times New Roman" w:eastAsia="Times New Roman" w:hAnsi="Times New Roman"/>
          <w:sz w:val="28"/>
          <w:szCs w:val="28"/>
          <w:lang w:eastAsia="ru-RU"/>
        </w:rPr>
        <w:sectPr w:rsidR="000E6745" w:rsidSect="003D2682">
          <w:headerReference w:type="default" r:id="rId10"/>
          <w:headerReference w:type="first" r:id="rId11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tbl>
      <w:tblPr>
        <w:tblStyle w:val="a7"/>
        <w:tblW w:w="10810" w:type="dxa"/>
        <w:tblLayout w:type="fixed"/>
        <w:tblLook w:val="04A0" w:firstRow="1" w:lastRow="0" w:firstColumn="1" w:lastColumn="0" w:noHBand="0" w:noVBand="1"/>
      </w:tblPr>
      <w:tblGrid>
        <w:gridCol w:w="744"/>
        <w:gridCol w:w="3367"/>
        <w:gridCol w:w="709"/>
        <w:gridCol w:w="850"/>
        <w:gridCol w:w="16"/>
        <w:gridCol w:w="1118"/>
        <w:gridCol w:w="142"/>
        <w:gridCol w:w="332"/>
        <w:gridCol w:w="93"/>
        <w:gridCol w:w="2943"/>
        <w:gridCol w:w="496"/>
      </w:tblGrid>
      <w:tr w:rsidR="005976C3" w:rsidRPr="005A6721" w:rsidTr="005C34A6"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76C3" w:rsidRPr="005A6721" w:rsidRDefault="005976C3" w:rsidP="00583D4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76C3" w:rsidRPr="005A6721" w:rsidRDefault="005976C3" w:rsidP="00583D4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76C3" w:rsidRPr="005A6721" w:rsidRDefault="005976C3" w:rsidP="00583D4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76C3" w:rsidRPr="005A6721" w:rsidRDefault="005976C3" w:rsidP="00583D4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6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3312" w:rsidRPr="008E3312" w:rsidRDefault="008E3312" w:rsidP="008E3312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8E3312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Приложение                                           </w:t>
            </w: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    к приказу Государственного </w:t>
            </w:r>
            <w:r w:rsidRPr="008E3312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комитета Кабардино-Балкарской Республики </w:t>
            </w:r>
          </w:p>
          <w:p w:rsidR="008E3312" w:rsidRPr="008E3312" w:rsidRDefault="008E3312" w:rsidP="008E3312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8E3312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по тарифам и жилищному надзору</w:t>
            </w:r>
          </w:p>
          <w:p w:rsidR="008E3312" w:rsidRPr="008E3312" w:rsidRDefault="008E3312" w:rsidP="008E3312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8E3312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от 18 декабря 2024 г. № </w:t>
            </w:r>
          </w:p>
          <w:p w:rsidR="008E3312" w:rsidRPr="008E3312" w:rsidRDefault="008E3312" w:rsidP="008E3312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  <w:p w:rsidR="008E3312" w:rsidRPr="008E3312" w:rsidRDefault="008E3312" w:rsidP="008E3312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8E3312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«Приложение № 2                                                 к приказу Государственного комитета Кабардино-Балкарской Республики </w:t>
            </w:r>
          </w:p>
          <w:p w:rsidR="008E3312" w:rsidRPr="008E3312" w:rsidRDefault="008E3312" w:rsidP="008E3312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8E3312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по тарифам и жилищному надзору </w:t>
            </w:r>
          </w:p>
          <w:p w:rsidR="008E3312" w:rsidRPr="008E3312" w:rsidRDefault="008E3312" w:rsidP="008E3312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8E3312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от 1</w:t>
            </w: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9</w:t>
            </w:r>
            <w:r w:rsidRPr="008E3312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декабря 202</w:t>
            </w: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3</w:t>
            </w:r>
            <w:r w:rsidRPr="008E3312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г. № 2</w:t>
            </w: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07</w:t>
            </w:r>
          </w:p>
          <w:p w:rsidR="005976C3" w:rsidRPr="001A1644" w:rsidRDefault="005976C3" w:rsidP="004E2080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4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976C3" w:rsidRPr="005A6721" w:rsidRDefault="005976C3" w:rsidP="00583D4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76C3" w:rsidRPr="005A6721" w:rsidTr="005C34A6">
        <w:tc>
          <w:tcPr>
            <w:tcW w:w="10314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76C3" w:rsidRPr="004918ED" w:rsidRDefault="005976C3" w:rsidP="000E674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A164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Тарифы на тепловую энергию, поставляемую потребителям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Северо-Кавказкой дирекцией по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тепловодоснабжению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СП ЦДТВ - филиалом ОАО «РЖД», на 20</w:t>
            </w:r>
            <w:r w:rsidR="000E674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24</w:t>
            </w:r>
            <w:r w:rsidR="007B337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  <w:r w:rsidR="007B337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202</w:t>
            </w:r>
            <w:r w:rsidR="000E674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</w:t>
            </w:r>
            <w:r w:rsidRPr="001A164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496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5976C3" w:rsidRPr="005A6721" w:rsidRDefault="005976C3" w:rsidP="00583D4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76C3" w:rsidRPr="005A6721" w:rsidTr="005C34A6"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976C3" w:rsidRPr="005A6721" w:rsidRDefault="005976C3" w:rsidP="00583D4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976C3" w:rsidRPr="005A6721" w:rsidRDefault="005976C3" w:rsidP="00583D4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976C3" w:rsidRPr="005A6721" w:rsidRDefault="005976C3" w:rsidP="00583D4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976C3" w:rsidRPr="005A6721" w:rsidRDefault="005976C3" w:rsidP="00583D4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976C3" w:rsidRPr="005A6721" w:rsidRDefault="005976C3" w:rsidP="00583D4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76C3" w:rsidRPr="005A6721" w:rsidRDefault="005976C3" w:rsidP="00583D4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6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5976C3" w:rsidRPr="005A6721" w:rsidRDefault="005976C3" w:rsidP="00583D4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76C3" w:rsidRPr="005A6721" w:rsidTr="005C34A6">
        <w:tc>
          <w:tcPr>
            <w:tcW w:w="744" w:type="dxa"/>
            <w:tcBorders>
              <w:top w:val="single" w:sz="4" w:space="0" w:color="auto"/>
            </w:tcBorders>
            <w:vAlign w:val="center"/>
          </w:tcPr>
          <w:p w:rsidR="005976C3" w:rsidRPr="003D2682" w:rsidRDefault="005976C3" w:rsidP="00583D4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D26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367" w:type="dxa"/>
            <w:tcBorders>
              <w:top w:val="single" w:sz="4" w:space="0" w:color="auto"/>
            </w:tcBorders>
            <w:vAlign w:val="center"/>
          </w:tcPr>
          <w:p w:rsidR="005976C3" w:rsidRPr="003D2682" w:rsidRDefault="005976C3" w:rsidP="00583D4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D26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  <w:vAlign w:val="center"/>
          </w:tcPr>
          <w:p w:rsidR="005976C3" w:rsidRPr="003D2682" w:rsidRDefault="005976C3" w:rsidP="00583D4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D26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Вид тарифа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</w:tcBorders>
            <w:vAlign w:val="center"/>
          </w:tcPr>
          <w:p w:rsidR="005976C3" w:rsidRPr="003D2682" w:rsidRDefault="005976C3" w:rsidP="00583D4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D26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2943" w:type="dxa"/>
            <w:tcBorders>
              <w:top w:val="single" w:sz="4" w:space="0" w:color="auto"/>
            </w:tcBorders>
            <w:vAlign w:val="center"/>
          </w:tcPr>
          <w:p w:rsidR="005976C3" w:rsidRPr="003D2682" w:rsidRDefault="005976C3" w:rsidP="00583D4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D26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Вода</w:t>
            </w:r>
          </w:p>
        </w:tc>
        <w:tc>
          <w:tcPr>
            <w:tcW w:w="496" w:type="dxa"/>
            <w:vMerge/>
            <w:tcBorders>
              <w:bottom w:val="nil"/>
              <w:right w:val="nil"/>
            </w:tcBorders>
            <w:shd w:val="clear" w:color="auto" w:fill="auto"/>
          </w:tcPr>
          <w:p w:rsidR="005976C3" w:rsidRPr="005C34A6" w:rsidRDefault="005976C3" w:rsidP="00583D46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5976C3" w:rsidRPr="005A6721" w:rsidTr="005C34A6">
        <w:trPr>
          <w:trHeight w:val="504"/>
        </w:trPr>
        <w:tc>
          <w:tcPr>
            <w:tcW w:w="744" w:type="dxa"/>
            <w:vAlign w:val="center"/>
          </w:tcPr>
          <w:p w:rsidR="005976C3" w:rsidRPr="003D2682" w:rsidRDefault="005976C3" w:rsidP="00583D4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67" w:type="dxa"/>
            <w:vAlign w:val="center"/>
          </w:tcPr>
          <w:p w:rsidR="005976C3" w:rsidRPr="003D2682" w:rsidRDefault="005976C3" w:rsidP="00583D4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03" w:type="dxa"/>
            <w:gridSpan w:val="8"/>
            <w:vAlign w:val="center"/>
          </w:tcPr>
          <w:p w:rsidR="005976C3" w:rsidRPr="003D2682" w:rsidRDefault="005976C3" w:rsidP="00583D4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D26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Для потребителей, в случае отсутствия дифференциации тарифов по схеме подключения</w:t>
            </w:r>
          </w:p>
        </w:tc>
        <w:tc>
          <w:tcPr>
            <w:tcW w:w="496" w:type="dxa"/>
            <w:vMerge/>
            <w:tcBorders>
              <w:bottom w:val="nil"/>
              <w:right w:val="nil"/>
            </w:tcBorders>
            <w:shd w:val="clear" w:color="auto" w:fill="auto"/>
          </w:tcPr>
          <w:p w:rsidR="005976C3" w:rsidRPr="005C34A6" w:rsidRDefault="005976C3" w:rsidP="00583D46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0E6745" w:rsidRPr="005A6721" w:rsidTr="005C34A6">
        <w:trPr>
          <w:trHeight w:val="454"/>
        </w:trPr>
        <w:tc>
          <w:tcPr>
            <w:tcW w:w="744" w:type="dxa"/>
            <w:vMerge w:val="restart"/>
            <w:vAlign w:val="center"/>
          </w:tcPr>
          <w:p w:rsidR="000E6745" w:rsidRPr="003D2682" w:rsidRDefault="000E6745" w:rsidP="000E674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D26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7" w:type="dxa"/>
            <w:vMerge w:val="restart"/>
            <w:vAlign w:val="center"/>
          </w:tcPr>
          <w:p w:rsidR="000E6745" w:rsidRPr="003D2682" w:rsidRDefault="000E6745" w:rsidP="000E674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D26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Северо-Кавказская дирекция по </w:t>
            </w:r>
            <w:proofErr w:type="spellStart"/>
            <w:r w:rsidRPr="003D26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тепловодоснабжению</w:t>
            </w:r>
            <w:proofErr w:type="spellEnd"/>
            <w:r w:rsidRPr="003D26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СП ЦТДВ - филиал ОАО «РЖД»</w:t>
            </w:r>
          </w:p>
        </w:tc>
        <w:tc>
          <w:tcPr>
            <w:tcW w:w="1559" w:type="dxa"/>
            <w:gridSpan w:val="2"/>
            <w:vMerge w:val="restart"/>
            <w:vAlign w:val="center"/>
          </w:tcPr>
          <w:p w:rsidR="000E6745" w:rsidRPr="003D2682" w:rsidRDefault="000E6745" w:rsidP="000E674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D26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одноставочный</w:t>
            </w:r>
            <w:proofErr w:type="spellEnd"/>
          </w:p>
          <w:p w:rsidR="000E6745" w:rsidRPr="003D2682" w:rsidRDefault="000E6745" w:rsidP="000E674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D26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руб./Гкал </w:t>
            </w:r>
          </w:p>
        </w:tc>
        <w:tc>
          <w:tcPr>
            <w:tcW w:w="1701" w:type="dxa"/>
            <w:gridSpan w:val="5"/>
            <w:vAlign w:val="center"/>
          </w:tcPr>
          <w:p w:rsidR="000E6745" w:rsidRPr="005670C7" w:rsidRDefault="000E6745" w:rsidP="000E67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670C7">
              <w:rPr>
                <w:rFonts w:ascii="Times New Roman" w:hAnsi="Times New Roman"/>
                <w:sz w:val="20"/>
                <w:szCs w:val="20"/>
              </w:rPr>
              <w:t>с 01.01.2024 по 30.06.2024</w:t>
            </w:r>
          </w:p>
        </w:tc>
        <w:tc>
          <w:tcPr>
            <w:tcW w:w="2943" w:type="dxa"/>
            <w:vAlign w:val="center"/>
          </w:tcPr>
          <w:p w:rsidR="000E6745" w:rsidRPr="003D2682" w:rsidRDefault="000E6745" w:rsidP="000E674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1774,91</w:t>
            </w:r>
          </w:p>
        </w:tc>
        <w:tc>
          <w:tcPr>
            <w:tcW w:w="496" w:type="dxa"/>
            <w:vMerge/>
            <w:tcBorders>
              <w:bottom w:val="nil"/>
              <w:right w:val="nil"/>
            </w:tcBorders>
            <w:shd w:val="clear" w:color="auto" w:fill="auto"/>
          </w:tcPr>
          <w:p w:rsidR="000E6745" w:rsidRPr="005C34A6" w:rsidRDefault="000E6745" w:rsidP="000E6745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0E6745" w:rsidRPr="005A6721" w:rsidTr="005C34A6">
        <w:trPr>
          <w:trHeight w:val="454"/>
        </w:trPr>
        <w:tc>
          <w:tcPr>
            <w:tcW w:w="744" w:type="dxa"/>
            <w:vMerge/>
            <w:vAlign w:val="center"/>
          </w:tcPr>
          <w:p w:rsidR="000E6745" w:rsidRPr="003D2682" w:rsidRDefault="000E6745" w:rsidP="000E674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0E6745" w:rsidRPr="003D2682" w:rsidRDefault="000E6745" w:rsidP="000E674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0E6745" w:rsidRPr="003D2682" w:rsidRDefault="000E6745" w:rsidP="000E674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0E6745" w:rsidRPr="005670C7" w:rsidRDefault="000E6745" w:rsidP="000E674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70C7">
              <w:rPr>
                <w:rFonts w:ascii="Times New Roman" w:hAnsi="Times New Roman"/>
                <w:sz w:val="20"/>
                <w:szCs w:val="20"/>
              </w:rPr>
              <w:t>с 01.07.2024 по 31.12.2024</w:t>
            </w:r>
          </w:p>
        </w:tc>
        <w:tc>
          <w:tcPr>
            <w:tcW w:w="2943" w:type="dxa"/>
            <w:vAlign w:val="center"/>
          </w:tcPr>
          <w:p w:rsidR="000E6745" w:rsidRPr="003D2682" w:rsidRDefault="004E2080" w:rsidP="000E674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1955,95</w:t>
            </w:r>
          </w:p>
        </w:tc>
        <w:tc>
          <w:tcPr>
            <w:tcW w:w="496" w:type="dxa"/>
            <w:vMerge/>
            <w:tcBorders>
              <w:bottom w:val="nil"/>
              <w:right w:val="nil"/>
            </w:tcBorders>
            <w:shd w:val="clear" w:color="auto" w:fill="auto"/>
          </w:tcPr>
          <w:p w:rsidR="000E6745" w:rsidRPr="005C34A6" w:rsidRDefault="000E6745" w:rsidP="000E6745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0E6745" w:rsidRPr="005A6721" w:rsidTr="005C34A6">
        <w:trPr>
          <w:trHeight w:val="454"/>
        </w:trPr>
        <w:tc>
          <w:tcPr>
            <w:tcW w:w="744" w:type="dxa"/>
            <w:vMerge/>
            <w:vAlign w:val="center"/>
          </w:tcPr>
          <w:p w:rsidR="000E6745" w:rsidRPr="003D2682" w:rsidRDefault="000E6745" w:rsidP="000E674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0E6745" w:rsidRPr="003D2682" w:rsidRDefault="000E6745" w:rsidP="000E674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0E6745" w:rsidRPr="003D2682" w:rsidRDefault="000E6745" w:rsidP="000E674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0E6745" w:rsidRPr="005670C7" w:rsidRDefault="000E6745" w:rsidP="000E674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70C7">
              <w:rPr>
                <w:rFonts w:ascii="Times New Roman" w:hAnsi="Times New Roman"/>
                <w:sz w:val="20"/>
                <w:szCs w:val="20"/>
              </w:rPr>
              <w:t>с 01.01.2025 по 30.06.2025</w:t>
            </w:r>
          </w:p>
        </w:tc>
        <w:tc>
          <w:tcPr>
            <w:tcW w:w="2943" w:type="dxa"/>
            <w:vAlign w:val="center"/>
          </w:tcPr>
          <w:p w:rsidR="000E6745" w:rsidRPr="003D2682" w:rsidRDefault="00795A9B" w:rsidP="000E674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A9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1955,95</w:t>
            </w:r>
          </w:p>
        </w:tc>
        <w:tc>
          <w:tcPr>
            <w:tcW w:w="496" w:type="dxa"/>
            <w:vMerge/>
            <w:tcBorders>
              <w:bottom w:val="nil"/>
              <w:right w:val="nil"/>
            </w:tcBorders>
            <w:shd w:val="clear" w:color="auto" w:fill="auto"/>
          </w:tcPr>
          <w:p w:rsidR="000E6745" w:rsidRPr="005C34A6" w:rsidRDefault="000E6745" w:rsidP="000E6745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0E6745" w:rsidRPr="005A6721" w:rsidTr="005C34A6">
        <w:trPr>
          <w:trHeight w:val="454"/>
        </w:trPr>
        <w:tc>
          <w:tcPr>
            <w:tcW w:w="744" w:type="dxa"/>
            <w:vMerge/>
            <w:vAlign w:val="center"/>
          </w:tcPr>
          <w:p w:rsidR="000E6745" w:rsidRPr="003D2682" w:rsidRDefault="000E6745" w:rsidP="000E674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0E6745" w:rsidRPr="003D2682" w:rsidRDefault="000E6745" w:rsidP="000E674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0E6745" w:rsidRPr="003D2682" w:rsidRDefault="000E6745" w:rsidP="000E674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0E6745" w:rsidRPr="005670C7" w:rsidRDefault="000E6745" w:rsidP="000E674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70C7">
              <w:rPr>
                <w:rFonts w:ascii="Times New Roman" w:hAnsi="Times New Roman"/>
                <w:sz w:val="20"/>
                <w:szCs w:val="20"/>
              </w:rPr>
              <w:t>с 01.07.2025 по 31.12.2025</w:t>
            </w:r>
          </w:p>
        </w:tc>
        <w:tc>
          <w:tcPr>
            <w:tcW w:w="2943" w:type="dxa"/>
            <w:vAlign w:val="center"/>
          </w:tcPr>
          <w:p w:rsidR="000E6745" w:rsidRPr="003D2682" w:rsidRDefault="001D147B" w:rsidP="000E674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2183,62</w:t>
            </w:r>
          </w:p>
        </w:tc>
        <w:tc>
          <w:tcPr>
            <w:tcW w:w="496" w:type="dxa"/>
            <w:vMerge/>
            <w:tcBorders>
              <w:bottom w:val="nil"/>
              <w:right w:val="nil"/>
            </w:tcBorders>
            <w:shd w:val="clear" w:color="auto" w:fill="auto"/>
          </w:tcPr>
          <w:p w:rsidR="000E6745" w:rsidRPr="005C34A6" w:rsidRDefault="000E6745" w:rsidP="000E6745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0E6745" w:rsidRPr="005A6721" w:rsidTr="005C34A6">
        <w:trPr>
          <w:trHeight w:val="454"/>
        </w:trPr>
        <w:tc>
          <w:tcPr>
            <w:tcW w:w="744" w:type="dxa"/>
            <w:vMerge/>
            <w:vAlign w:val="center"/>
          </w:tcPr>
          <w:p w:rsidR="000E6745" w:rsidRPr="003D2682" w:rsidRDefault="000E6745" w:rsidP="000E674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0E6745" w:rsidRPr="003D2682" w:rsidRDefault="000E6745" w:rsidP="000E674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0E6745" w:rsidRPr="003D2682" w:rsidRDefault="000E6745" w:rsidP="000E674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0E6745" w:rsidRPr="005670C7" w:rsidRDefault="000E6745" w:rsidP="000E674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70C7">
              <w:rPr>
                <w:rFonts w:ascii="Times New Roman" w:hAnsi="Times New Roman"/>
                <w:sz w:val="20"/>
                <w:szCs w:val="20"/>
              </w:rPr>
              <w:t>с 01.01.2026 по 30.06.2026</w:t>
            </w:r>
          </w:p>
        </w:tc>
        <w:tc>
          <w:tcPr>
            <w:tcW w:w="2943" w:type="dxa"/>
            <w:vAlign w:val="center"/>
          </w:tcPr>
          <w:p w:rsidR="000E6745" w:rsidRPr="003D2682" w:rsidRDefault="00054B14" w:rsidP="000E674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2544,24</w:t>
            </w:r>
          </w:p>
        </w:tc>
        <w:tc>
          <w:tcPr>
            <w:tcW w:w="496" w:type="dxa"/>
            <w:vMerge/>
            <w:tcBorders>
              <w:bottom w:val="nil"/>
              <w:right w:val="nil"/>
            </w:tcBorders>
            <w:shd w:val="clear" w:color="auto" w:fill="auto"/>
          </w:tcPr>
          <w:p w:rsidR="000E6745" w:rsidRPr="005C34A6" w:rsidRDefault="000E6745" w:rsidP="000E6745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0E6745" w:rsidRPr="005A6721" w:rsidTr="005C34A6">
        <w:trPr>
          <w:trHeight w:val="454"/>
        </w:trPr>
        <w:tc>
          <w:tcPr>
            <w:tcW w:w="744" w:type="dxa"/>
            <w:vMerge/>
            <w:vAlign w:val="center"/>
          </w:tcPr>
          <w:p w:rsidR="000E6745" w:rsidRPr="003D2682" w:rsidRDefault="000E6745" w:rsidP="000E674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0E6745" w:rsidRPr="003D2682" w:rsidRDefault="000E6745" w:rsidP="000E674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0E6745" w:rsidRPr="003D2682" w:rsidRDefault="000E6745" w:rsidP="000E674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0E6745" w:rsidRPr="005670C7" w:rsidRDefault="000E6745" w:rsidP="000E674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70C7">
              <w:rPr>
                <w:rFonts w:ascii="Times New Roman" w:hAnsi="Times New Roman"/>
                <w:sz w:val="20"/>
                <w:szCs w:val="20"/>
              </w:rPr>
              <w:t>с 01.07.2026 по 31.12.2026</w:t>
            </w:r>
          </w:p>
        </w:tc>
        <w:tc>
          <w:tcPr>
            <w:tcW w:w="2943" w:type="dxa"/>
            <w:vAlign w:val="center"/>
          </w:tcPr>
          <w:p w:rsidR="000E6745" w:rsidRPr="003D2682" w:rsidRDefault="00054B14" w:rsidP="000E674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1855,51</w:t>
            </w:r>
          </w:p>
        </w:tc>
        <w:tc>
          <w:tcPr>
            <w:tcW w:w="496" w:type="dxa"/>
            <w:vMerge/>
            <w:tcBorders>
              <w:bottom w:val="nil"/>
              <w:right w:val="nil"/>
            </w:tcBorders>
            <w:shd w:val="clear" w:color="auto" w:fill="auto"/>
          </w:tcPr>
          <w:p w:rsidR="000E6745" w:rsidRPr="005C34A6" w:rsidRDefault="000E6745" w:rsidP="000E6745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0E6745" w:rsidRPr="005A6721" w:rsidTr="005C34A6">
        <w:trPr>
          <w:trHeight w:val="454"/>
        </w:trPr>
        <w:tc>
          <w:tcPr>
            <w:tcW w:w="744" w:type="dxa"/>
            <w:vMerge/>
            <w:vAlign w:val="center"/>
          </w:tcPr>
          <w:p w:rsidR="000E6745" w:rsidRPr="003D2682" w:rsidRDefault="000E6745" w:rsidP="000E674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0E6745" w:rsidRPr="003D2682" w:rsidRDefault="000E6745" w:rsidP="000E674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0E6745" w:rsidRPr="003D2682" w:rsidRDefault="000E6745" w:rsidP="000E674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0E6745" w:rsidRPr="005670C7" w:rsidRDefault="000E6745" w:rsidP="000E674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70C7">
              <w:rPr>
                <w:rFonts w:ascii="Times New Roman" w:hAnsi="Times New Roman"/>
                <w:sz w:val="20"/>
                <w:szCs w:val="20"/>
              </w:rPr>
              <w:t>с 01.01.2027 по 30.06.2027</w:t>
            </w:r>
          </w:p>
        </w:tc>
        <w:tc>
          <w:tcPr>
            <w:tcW w:w="2943" w:type="dxa"/>
            <w:vAlign w:val="center"/>
          </w:tcPr>
          <w:p w:rsidR="000E6745" w:rsidRPr="003D2682" w:rsidRDefault="00054B14" w:rsidP="000E674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1855,51</w:t>
            </w:r>
          </w:p>
        </w:tc>
        <w:tc>
          <w:tcPr>
            <w:tcW w:w="496" w:type="dxa"/>
            <w:vMerge/>
            <w:tcBorders>
              <w:bottom w:val="nil"/>
              <w:right w:val="nil"/>
            </w:tcBorders>
            <w:shd w:val="clear" w:color="auto" w:fill="auto"/>
          </w:tcPr>
          <w:p w:rsidR="000E6745" w:rsidRPr="005C34A6" w:rsidRDefault="000E6745" w:rsidP="000E6745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0E6745" w:rsidRPr="005A6721" w:rsidTr="005C34A6">
        <w:trPr>
          <w:trHeight w:val="454"/>
        </w:trPr>
        <w:tc>
          <w:tcPr>
            <w:tcW w:w="744" w:type="dxa"/>
            <w:vMerge/>
            <w:vAlign w:val="center"/>
          </w:tcPr>
          <w:p w:rsidR="000E6745" w:rsidRPr="003D2682" w:rsidRDefault="000E6745" w:rsidP="000E674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0E6745" w:rsidRPr="003D2682" w:rsidRDefault="000E6745" w:rsidP="000E674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0E6745" w:rsidRPr="003D2682" w:rsidRDefault="000E6745" w:rsidP="000E674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0E6745" w:rsidRPr="005670C7" w:rsidRDefault="000E6745" w:rsidP="000E674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70C7">
              <w:rPr>
                <w:rFonts w:ascii="Times New Roman" w:hAnsi="Times New Roman"/>
                <w:sz w:val="20"/>
                <w:szCs w:val="20"/>
              </w:rPr>
              <w:t>с 01.07.2027 по 31.12.2027</w:t>
            </w:r>
          </w:p>
        </w:tc>
        <w:tc>
          <w:tcPr>
            <w:tcW w:w="2943" w:type="dxa"/>
            <w:vAlign w:val="center"/>
          </w:tcPr>
          <w:p w:rsidR="000E6745" w:rsidRPr="003D2682" w:rsidRDefault="00054B14" w:rsidP="000E674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3022,60</w:t>
            </w:r>
          </w:p>
        </w:tc>
        <w:tc>
          <w:tcPr>
            <w:tcW w:w="496" w:type="dxa"/>
            <w:vMerge/>
            <w:tcBorders>
              <w:bottom w:val="nil"/>
              <w:right w:val="nil"/>
            </w:tcBorders>
            <w:shd w:val="clear" w:color="auto" w:fill="auto"/>
          </w:tcPr>
          <w:p w:rsidR="000E6745" w:rsidRPr="005C34A6" w:rsidRDefault="000E6745" w:rsidP="000E6745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0E6745" w:rsidRPr="005A6721" w:rsidTr="005C34A6">
        <w:trPr>
          <w:trHeight w:val="454"/>
        </w:trPr>
        <w:tc>
          <w:tcPr>
            <w:tcW w:w="744" w:type="dxa"/>
            <w:vMerge/>
            <w:vAlign w:val="center"/>
          </w:tcPr>
          <w:p w:rsidR="000E6745" w:rsidRPr="003D2682" w:rsidRDefault="000E6745" w:rsidP="000E674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0E6745" w:rsidRPr="003D2682" w:rsidRDefault="000E6745" w:rsidP="000E674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0E6745" w:rsidRPr="003D2682" w:rsidRDefault="000E6745" w:rsidP="000E674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0E6745" w:rsidRPr="005670C7" w:rsidRDefault="000E6745" w:rsidP="000E674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70C7">
              <w:rPr>
                <w:rFonts w:ascii="Times New Roman" w:hAnsi="Times New Roman"/>
                <w:sz w:val="20"/>
                <w:szCs w:val="20"/>
              </w:rPr>
              <w:t>с 01.01.2028 по 30.06.2028</w:t>
            </w:r>
          </w:p>
        </w:tc>
        <w:tc>
          <w:tcPr>
            <w:tcW w:w="2943" w:type="dxa"/>
            <w:vAlign w:val="center"/>
          </w:tcPr>
          <w:p w:rsidR="000E6745" w:rsidRPr="003D2682" w:rsidRDefault="00054B14" w:rsidP="000E674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3022,60</w:t>
            </w:r>
          </w:p>
        </w:tc>
        <w:tc>
          <w:tcPr>
            <w:tcW w:w="496" w:type="dxa"/>
            <w:vMerge/>
            <w:tcBorders>
              <w:bottom w:val="nil"/>
              <w:right w:val="nil"/>
            </w:tcBorders>
            <w:shd w:val="clear" w:color="auto" w:fill="auto"/>
          </w:tcPr>
          <w:p w:rsidR="000E6745" w:rsidRPr="005C34A6" w:rsidRDefault="000E6745" w:rsidP="000E6745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0E6745" w:rsidRPr="005A6721" w:rsidTr="005C34A6">
        <w:trPr>
          <w:trHeight w:val="454"/>
        </w:trPr>
        <w:tc>
          <w:tcPr>
            <w:tcW w:w="744" w:type="dxa"/>
            <w:vMerge/>
            <w:vAlign w:val="center"/>
          </w:tcPr>
          <w:p w:rsidR="000E6745" w:rsidRPr="003D2682" w:rsidRDefault="000E6745" w:rsidP="000E674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0E6745" w:rsidRPr="003D2682" w:rsidRDefault="000E6745" w:rsidP="000E674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0E6745" w:rsidRPr="003D2682" w:rsidRDefault="000E6745" w:rsidP="000E674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0E6745" w:rsidRPr="005670C7" w:rsidRDefault="000E6745" w:rsidP="000E674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70C7">
              <w:rPr>
                <w:rFonts w:ascii="Times New Roman" w:hAnsi="Times New Roman"/>
                <w:sz w:val="20"/>
                <w:szCs w:val="20"/>
              </w:rPr>
              <w:t>с 01.07.2028 по 31.12.2028</w:t>
            </w:r>
          </w:p>
        </w:tc>
        <w:tc>
          <w:tcPr>
            <w:tcW w:w="2943" w:type="dxa"/>
            <w:vAlign w:val="center"/>
          </w:tcPr>
          <w:p w:rsidR="000E6745" w:rsidRPr="003D2682" w:rsidRDefault="00264042" w:rsidP="000E674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1480,71</w:t>
            </w:r>
          </w:p>
        </w:tc>
        <w:tc>
          <w:tcPr>
            <w:tcW w:w="496" w:type="dxa"/>
            <w:vMerge/>
            <w:tcBorders>
              <w:bottom w:val="nil"/>
              <w:right w:val="nil"/>
            </w:tcBorders>
            <w:shd w:val="clear" w:color="auto" w:fill="auto"/>
          </w:tcPr>
          <w:p w:rsidR="000E6745" w:rsidRPr="005C34A6" w:rsidRDefault="000E6745" w:rsidP="000E6745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5976C3" w:rsidRPr="005A6721" w:rsidTr="005C34A6">
        <w:trPr>
          <w:trHeight w:val="299"/>
        </w:trPr>
        <w:tc>
          <w:tcPr>
            <w:tcW w:w="744" w:type="dxa"/>
            <w:vAlign w:val="center"/>
          </w:tcPr>
          <w:p w:rsidR="005976C3" w:rsidRPr="003D2682" w:rsidRDefault="005976C3" w:rsidP="00583D4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67" w:type="dxa"/>
            <w:vAlign w:val="center"/>
          </w:tcPr>
          <w:p w:rsidR="005976C3" w:rsidRPr="003D2682" w:rsidRDefault="005976C3" w:rsidP="00583D4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03" w:type="dxa"/>
            <w:gridSpan w:val="8"/>
            <w:vAlign w:val="center"/>
          </w:tcPr>
          <w:p w:rsidR="005976C3" w:rsidRPr="003D2682" w:rsidRDefault="005976C3" w:rsidP="00583D4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D26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Население (тарифы указываются с учетом НДС)</w:t>
            </w:r>
          </w:p>
        </w:tc>
        <w:tc>
          <w:tcPr>
            <w:tcW w:w="496" w:type="dxa"/>
            <w:vMerge/>
            <w:tcBorders>
              <w:bottom w:val="nil"/>
              <w:right w:val="nil"/>
            </w:tcBorders>
            <w:shd w:val="clear" w:color="auto" w:fill="auto"/>
          </w:tcPr>
          <w:p w:rsidR="005976C3" w:rsidRPr="005C34A6" w:rsidRDefault="005976C3" w:rsidP="00583D46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0E6745" w:rsidRPr="005A6721" w:rsidTr="005C34A6">
        <w:trPr>
          <w:trHeight w:val="454"/>
        </w:trPr>
        <w:tc>
          <w:tcPr>
            <w:tcW w:w="744" w:type="dxa"/>
            <w:vMerge w:val="restart"/>
            <w:vAlign w:val="center"/>
          </w:tcPr>
          <w:p w:rsidR="000E6745" w:rsidRPr="003D2682" w:rsidRDefault="000E6745" w:rsidP="000E674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D26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367" w:type="dxa"/>
            <w:vMerge w:val="restart"/>
            <w:vAlign w:val="center"/>
          </w:tcPr>
          <w:p w:rsidR="000E6745" w:rsidRPr="003D2682" w:rsidRDefault="000E6745" w:rsidP="000E674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D26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Северо-Кавказская дирекция по </w:t>
            </w:r>
            <w:proofErr w:type="spellStart"/>
            <w:r w:rsidRPr="003D26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тепловодоснабжению</w:t>
            </w:r>
            <w:proofErr w:type="spellEnd"/>
            <w:r w:rsidRPr="003D26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СП ЦТДВ - филиал ОАО «РЖД»</w:t>
            </w:r>
          </w:p>
        </w:tc>
        <w:tc>
          <w:tcPr>
            <w:tcW w:w="1575" w:type="dxa"/>
            <w:gridSpan w:val="3"/>
            <w:vMerge w:val="restart"/>
            <w:vAlign w:val="center"/>
          </w:tcPr>
          <w:p w:rsidR="000E6745" w:rsidRPr="003D2682" w:rsidRDefault="000E6745" w:rsidP="000E674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D26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одноставочный</w:t>
            </w:r>
            <w:proofErr w:type="spellEnd"/>
          </w:p>
          <w:p w:rsidR="000E6745" w:rsidRPr="003D2682" w:rsidRDefault="000E6745" w:rsidP="000E674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D268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руб./Гкал</w:t>
            </w:r>
          </w:p>
        </w:tc>
        <w:tc>
          <w:tcPr>
            <w:tcW w:w="1685" w:type="dxa"/>
            <w:gridSpan w:val="4"/>
            <w:vAlign w:val="center"/>
          </w:tcPr>
          <w:p w:rsidR="000E6745" w:rsidRPr="005670C7" w:rsidRDefault="000E6745" w:rsidP="000E67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670C7">
              <w:rPr>
                <w:rFonts w:ascii="Times New Roman" w:hAnsi="Times New Roman"/>
                <w:sz w:val="20"/>
                <w:szCs w:val="20"/>
              </w:rPr>
              <w:t>с 01.01.2024 по 30.06.2024</w:t>
            </w:r>
          </w:p>
        </w:tc>
        <w:tc>
          <w:tcPr>
            <w:tcW w:w="2943" w:type="dxa"/>
            <w:vAlign w:val="center"/>
          </w:tcPr>
          <w:p w:rsidR="000E6745" w:rsidRPr="003D2682" w:rsidRDefault="000E6745" w:rsidP="000E674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2129,89</w:t>
            </w:r>
          </w:p>
        </w:tc>
        <w:tc>
          <w:tcPr>
            <w:tcW w:w="496" w:type="dxa"/>
            <w:vMerge/>
            <w:tcBorders>
              <w:bottom w:val="nil"/>
              <w:right w:val="nil"/>
            </w:tcBorders>
            <w:shd w:val="clear" w:color="auto" w:fill="auto"/>
          </w:tcPr>
          <w:p w:rsidR="000E6745" w:rsidRPr="005C34A6" w:rsidRDefault="000E6745" w:rsidP="000E6745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0E6745" w:rsidRPr="005A6721" w:rsidTr="005C34A6">
        <w:trPr>
          <w:trHeight w:val="454"/>
        </w:trPr>
        <w:tc>
          <w:tcPr>
            <w:tcW w:w="744" w:type="dxa"/>
            <w:vMerge/>
            <w:vAlign w:val="center"/>
          </w:tcPr>
          <w:p w:rsidR="000E6745" w:rsidRPr="003D2682" w:rsidRDefault="000E6745" w:rsidP="000E674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0E6745" w:rsidRPr="003D2682" w:rsidRDefault="000E6745" w:rsidP="000E674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0E6745" w:rsidRPr="003D2682" w:rsidRDefault="000E6745" w:rsidP="000E674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0E6745" w:rsidRPr="005670C7" w:rsidRDefault="000E6745" w:rsidP="000E674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70C7">
              <w:rPr>
                <w:rFonts w:ascii="Times New Roman" w:hAnsi="Times New Roman"/>
                <w:sz w:val="20"/>
                <w:szCs w:val="20"/>
              </w:rPr>
              <w:t>с 01.07.2024 по 31.12.2024</w:t>
            </w:r>
          </w:p>
        </w:tc>
        <w:tc>
          <w:tcPr>
            <w:tcW w:w="2943" w:type="dxa"/>
            <w:vAlign w:val="center"/>
          </w:tcPr>
          <w:p w:rsidR="000E6745" w:rsidRPr="003D2682" w:rsidRDefault="004E2080" w:rsidP="000E674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2347,14</w:t>
            </w:r>
          </w:p>
        </w:tc>
        <w:tc>
          <w:tcPr>
            <w:tcW w:w="496" w:type="dxa"/>
            <w:vMerge/>
            <w:tcBorders>
              <w:bottom w:val="nil"/>
              <w:right w:val="nil"/>
            </w:tcBorders>
            <w:shd w:val="clear" w:color="auto" w:fill="auto"/>
          </w:tcPr>
          <w:p w:rsidR="000E6745" w:rsidRPr="005C34A6" w:rsidRDefault="000E6745" w:rsidP="000E6745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0E6745" w:rsidRPr="005A6721" w:rsidTr="005C34A6">
        <w:trPr>
          <w:trHeight w:val="454"/>
        </w:trPr>
        <w:tc>
          <w:tcPr>
            <w:tcW w:w="744" w:type="dxa"/>
            <w:vMerge/>
            <w:vAlign w:val="center"/>
          </w:tcPr>
          <w:p w:rsidR="000E6745" w:rsidRPr="003D2682" w:rsidRDefault="000E6745" w:rsidP="000E674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0E6745" w:rsidRPr="003D2682" w:rsidRDefault="000E6745" w:rsidP="000E674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0E6745" w:rsidRPr="003D2682" w:rsidRDefault="000E6745" w:rsidP="000E674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0E6745" w:rsidRPr="005670C7" w:rsidRDefault="000E6745" w:rsidP="000E674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70C7">
              <w:rPr>
                <w:rFonts w:ascii="Times New Roman" w:hAnsi="Times New Roman"/>
                <w:sz w:val="20"/>
                <w:szCs w:val="20"/>
              </w:rPr>
              <w:t>с 01.01.2025 по 30.06.2025</w:t>
            </w:r>
          </w:p>
        </w:tc>
        <w:tc>
          <w:tcPr>
            <w:tcW w:w="2943" w:type="dxa"/>
            <w:vAlign w:val="center"/>
          </w:tcPr>
          <w:p w:rsidR="000E6745" w:rsidRPr="003D2682" w:rsidRDefault="00795A9B" w:rsidP="000E674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A9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2347,14</w:t>
            </w:r>
          </w:p>
        </w:tc>
        <w:tc>
          <w:tcPr>
            <w:tcW w:w="496" w:type="dxa"/>
            <w:vMerge/>
            <w:tcBorders>
              <w:bottom w:val="nil"/>
              <w:right w:val="nil"/>
            </w:tcBorders>
            <w:shd w:val="clear" w:color="auto" w:fill="auto"/>
          </w:tcPr>
          <w:p w:rsidR="000E6745" w:rsidRPr="005C34A6" w:rsidRDefault="000E6745" w:rsidP="000E6745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0E6745" w:rsidRPr="005A6721" w:rsidTr="005C34A6">
        <w:trPr>
          <w:trHeight w:val="454"/>
        </w:trPr>
        <w:tc>
          <w:tcPr>
            <w:tcW w:w="744" w:type="dxa"/>
            <w:vMerge/>
            <w:vAlign w:val="center"/>
          </w:tcPr>
          <w:p w:rsidR="000E6745" w:rsidRPr="003D2682" w:rsidRDefault="000E6745" w:rsidP="000E674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0E6745" w:rsidRPr="003D2682" w:rsidRDefault="000E6745" w:rsidP="000E674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0E6745" w:rsidRPr="003D2682" w:rsidRDefault="000E6745" w:rsidP="000E674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0E6745" w:rsidRPr="005670C7" w:rsidRDefault="000E6745" w:rsidP="000E674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70C7">
              <w:rPr>
                <w:rFonts w:ascii="Times New Roman" w:hAnsi="Times New Roman"/>
                <w:sz w:val="20"/>
                <w:szCs w:val="20"/>
              </w:rPr>
              <w:t>с 01.07.2025 по 31.12.2025</w:t>
            </w:r>
          </w:p>
        </w:tc>
        <w:tc>
          <w:tcPr>
            <w:tcW w:w="2943" w:type="dxa"/>
            <w:vAlign w:val="center"/>
          </w:tcPr>
          <w:p w:rsidR="000E6745" w:rsidRPr="003D2682" w:rsidRDefault="000C6009" w:rsidP="000E674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2620,34</w:t>
            </w:r>
            <w:bookmarkStart w:id="0" w:name="_GoBack"/>
            <w:bookmarkEnd w:id="0"/>
          </w:p>
        </w:tc>
        <w:tc>
          <w:tcPr>
            <w:tcW w:w="496" w:type="dxa"/>
            <w:vMerge/>
            <w:tcBorders>
              <w:bottom w:val="nil"/>
              <w:right w:val="nil"/>
            </w:tcBorders>
            <w:shd w:val="clear" w:color="auto" w:fill="auto"/>
          </w:tcPr>
          <w:p w:rsidR="000E6745" w:rsidRPr="005C34A6" w:rsidRDefault="000E6745" w:rsidP="000E6745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0E6745" w:rsidRPr="005A6721" w:rsidTr="005C34A6">
        <w:trPr>
          <w:trHeight w:val="454"/>
        </w:trPr>
        <w:tc>
          <w:tcPr>
            <w:tcW w:w="744" w:type="dxa"/>
            <w:vMerge/>
            <w:vAlign w:val="center"/>
          </w:tcPr>
          <w:p w:rsidR="000E6745" w:rsidRPr="003D2682" w:rsidRDefault="000E6745" w:rsidP="000E674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0E6745" w:rsidRPr="003D2682" w:rsidRDefault="000E6745" w:rsidP="000E674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0E6745" w:rsidRPr="003D2682" w:rsidRDefault="000E6745" w:rsidP="000E674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0E6745" w:rsidRPr="005670C7" w:rsidRDefault="000E6745" w:rsidP="000E674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70C7">
              <w:rPr>
                <w:rFonts w:ascii="Times New Roman" w:hAnsi="Times New Roman"/>
                <w:sz w:val="20"/>
                <w:szCs w:val="20"/>
              </w:rPr>
              <w:t>с 01.01.2026 по 30.06.2026</w:t>
            </w:r>
          </w:p>
        </w:tc>
        <w:tc>
          <w:tcPr>
            <w:tcW w:w="2943" w:type="dxa"/>
            <w:vAlign w:val="center"/>
          </w:tcPr>
          <w:p w:rsidR="000E6745" w:rsidRPr="003D2682" w:rsidRDefault="00054B14" w:rsidP="000E674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3053,09</w:t>
            </w:r>
          </w:p>
        </w:tc>
        <w:tc>
          <w:tcPr>
            <w:tcW w:w="496" w:type="dxa"/>
            <w:vMerge/>
            <w:tcBorders>
              <w:bottom w:val="nil"/>
              <w:right w:val="nil"/>
            </w:tcBorders>
            <w:shd w:val="clear" w:color="auto" w:fill="auto"/>
          </w:tcPr>
          <w:p w:rsidR="000E6745" w:rsidRPr="005C34A6" w:rsidRDefault="000E6745" w:rsidP="000E6745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0E6745" w:rsidRPr="001A1644" w:rsidTr="005C34A6">
        <w:trPr>
          <w:trHeight w:val="454"/>
        </w:trPr>
        <w:tc>
          <w:tcPr>
            <w:tcW w:w="744" w:type="dxa"/>
            <w:vMerge/>
            <w:vAlign w:val="center"/>
          </w:tcPr>
          <w:p w:rsidR="000E6745" w:rsidRPr="003D2682" w:rsidRDefault="000E6745" w:rsidP="000E674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0E6745" w:rsidRPr="003D2682" w:rsidRDefault="000E6745" w:rsidP="000E674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0E6745" w:rsidRPr="003D2682" w:rsidRDefault="000E6745" w:rsidP="000E674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0E6745" w:rsidRPr="005670C7" w:rsidRDefault="000E6745" w:rsidP="000E674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70C7">
              <w:rPr>
                <w:rFonts w:ascii="Times New Roman" w:hAnsi="Times New Roman"/>
                <w:sz w:val="20"/>
                <w:szCs w:val="20"/>
              </w:rPr>
              <w:t>с 01.07.2026 по 31.12.2026</w:t>
            </w:r>
          </w:p>
        </w:tc>
        <w:tc>
          <w:tcPr>
            <w:tcW w:w="2943" w:type="dxa"/>
            <w:vAlign w:val="center"/>
          </w:tcPr>
          <w:p w:rsidR="000E6745" w:rsidRPr="003D2682" w:rsidRDefault="00054B14" w:rsidP="000E674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2226,61</w:t>
            </w:r>
          </w:p>
        </w:tc>
        <w:tc>
          <w:tcPr>
            <w:tcW w:w="496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0E6745" w:rsidRPr="005C34A6" w:rsidRDefault="000E6745" w:rsidP="000E6745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0E6745" w:rsidRPr="001A1644" w:rsidTr="005C34A6">
        <w:trPr>
          <w:trHeight w:val="454"/>
        </w:trPr>
        <w:tc>
          <w:tcPr>
            <w:tcW w:w="744" w:type="dxa"/>
            <w:vMerge/>
            <w:vAlign w:val="center"/>
          </w:tcPr>
          <w:p w:rsidR="000E6745" w:rsidRPr="003D2682" w:rsidRDefault="000E6745" w:rsidP="000E674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0E6745" w:rsidRPr="003D2682" w:rsidRDefault="000E6745" w:rsidP="000E674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0E6745" w:rsidRPr="003D2682" w:rsidRDefault="000E6745" w:rsidP="000E674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0E6745" w:rsidRPr="005670C7" w:rsidRDefault="000E6745" w:rsidP="000E674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70C7">
              <w:rPr>
                <w:rFonts w:ascii="Times New Roman" w:hAnsi="Times New Roman"/>
                <w:sz w:val="20"/>
                <w:szCs w:val="20"/>
              </w:rPr>
              <w:t>с 01.01.2027 по 30.06.2027</w:t>
            </w:r>
          </w:p>
        </w:tc>
        <w:tc>
          <w:tcPr>
            <w:tcW w:w="2943" w:type="dxa"/>
            <w:vAlign w:val="center"/>
          </w:tcPr>
          <w:p w:rsidR="000E6745" w:rsidRPr="003D2682" w:rsidRDefault="00054B14" w:rsidP="000E674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2226,61</w:t>
            </w:r>
          </w:p>
        </w:tc>
        <w:tc>
          <w:tcPr>
            <w:tcW w:w="496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0E6745" w:rsidRPr="005C34A6" w:rsidRDefault="000E6745" w:rsidP="000E6745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0E6745" w:rsidRPr="001A1644" w:rsidTr="005C34A6">
        <w:trPr>
          <w:trHeight w:val="454"/>
        </w:trPr>
        <w:tc>
          <w:tcPr>
            <w:tcW w:w="744" w:type="dxa"/>
            <w:vMerge/>
            <w:vAlign w:val="center"/>
          </w:tcPr>
          <w:p w:rsidR="000E6745" w:rsidRPr="003D2682" w:rsidRDefault="000E6745" w:rsidP="000E674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0E6745" w:rsidRPr="003D2682" w:rsidRDefault="000E6745" w:rsidP="000E674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0E6745" w:rsidRPr="003D2682" w:rsidRDefault="000E6745" w:rsidP="000E674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0E6745" w:rsidRPr="005670C7" w:rsidRDefault="000E6745" w:rsidP="000E674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70C7">
              <w:rPr>
                <w:rFonts w:ascii="Times New Roman" w:hAnsi="Times New Roman"/>
                <w:sz w:val="20"/>
                <w:szCs w:val="20"/>
              </w:rPr>
              <w:t>с 01.07.2027 по 31.12.2027</w:t>
            </w:r>
          </w:p>
        </w:tc>
        <w:tc>
          <w:tcPr>
            <w:tcW w:w="2943" w:type="dxa"/>
            <w:vAlign w:val="center"/>
          </w:tcPr>
          <w:p w:rsidR="000E6745" w:rsidRPr="003D2682" w:rsidRDefault="00054B14" w:rsidP="000E674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3627,12</w:t>
            </w:r>
          </w:p>
        </w:tc>
        <w:tc>
          <w:tcPr>
            <w:tcW w:w="496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0E6745" w:rsidRPr="005C34A6" w:rsidRDefault="000E6745" w:rsidP="000E6745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0E6745" w:rsidRPr="001A1644" w:rsidTr="005C34A6">
        <w:trPr>
          <w:trHeight w:val="454"/>
        </w:trPr>
        <w:tc>
          <w:tcPr>
            <w:tcW w:w="744" w:type="dxa"/>
            <w:vMerge/>
            <w:vAlign w:val="center"/>
          </w:tcPr>
          <w:p w:rsidR="000E6745" w:rsidRPr="003D2682" w:rsidRDefault="000E6745" w:rsidP="000E674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0E6745" w:rsidRPr="003D2682" w:rsidRDefault="000E6745" w:rsidP="000E674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0E6745" w:rsidRPr="003D2682" w:rsidRDefault="000E6745" w:rsidP="000E674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0E6745" w:rsidRPr="005670C7" w:rsidRDefault="000E6745" w:rsidP="000E674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70C7">
              <w:rPr>
                <w:rFonts w:ascii="Times New Roman" w:hAnsi="Times New Roman"/>
                <w:sz w:val="20"/>
                <w:szCs w:val="20"/>
              </w:rPr>
              <w:t>с 01.01.2028 по 30.06.2028</w:t>
            </w:r>
          </w:p>
        </w:tc>
        <w:tc>
          <w:tcPr>
            <w:tcW w:w="2943" w:type="dxa"/>
            <w:vAlign w:val="center"/>
          </w:tcPr>
          <w:p w:rsidR="000E6745" w:rsidRPr="003D2682" w:rsidRDefault="00054B14" w:rsidP="000E674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3627,12</w:t>
            </w:r>
          </w:p>
        </w:tc>
        <w:tc>
          <w:tcPr>
            <w:tcW w:w="496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0E6745" w:rsidRPr="005C34A6" w:rsidRDefault="000E6745" w:rsidP="000E6745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0E6745" w:rsidRPr="001A1644" w:rsidTr="003D2682">
        <w:trPr>
          <w:trHeight w:val="301"/>
        </w:trPr>
        <w:tc>
          <w:tcPr>
            <w:tcW w:w="744" w:type="dxa"/>
            <w:vMerge/>
            <w:vAlign w:val="center"/>
          </w:tcPr>
          <w:p w:rsidR="000E6745" w:rsidRPr="003D2682" w:rsidRDefault="000E6745" w:rsidP="000E674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0E6745" w:rsidRPr="003D2682" w:rsidRDefault="000E6745" w:rsidP="000E674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0E6745" w:rsidRPr="003D2682" w:rsidRDefault="000E6745" w:rsidP="000E674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0E6745" w:rsidRPr="005670C7" w:rsidRDefault="000E6745" w:rsidP="000E674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70C7">
              <w:rPr>
                <w:rFonts w:ascii="Times New Roman" w:hAnsi="Times New Roman"/>
                <w:sz w:val="20"/>
                <w:szCs w:val="20"/>
              </w:rPr>
              <w:t>с 01.07.2028 по 31.12.2028</w:t>
            </w:r>
          </w:p>
        </w:tc>
        <w:tc>
          <w:tcPr>
            <w:tcW w:w="2943" w:type="dxa"/>
            <w:vAlign w:val="center"/>
          </w:tcPr>
          <w:p w:rsidR="000E6745" w:rsidRPr="003D2682" w:rsidRDefault="00264042" w:rsidP="000E674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1776,85</w:t>
            </w:r>
          </w:p>
        </w:tc>
        <w:tc>
          <w:tcPr>
            <w:tcW w:w="496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0E6745" w:rsidRDefault="000E6745" w:rsidP="000E6745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0E6745" w:rsidRPr="005C34A6" w:rsidRDefault="008E3312" w:rsidP="000E6745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E331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».</w:t>
            </w:r>
          </w:p>
        </w:tc>
      </w:tr>
    </w:tbl>
    <w:p w:rsidR="005976C3" w:rsidRPr="00C82A2D" w:rsidRDefault="005976C3" w:rsidP="00DB4C0C">
      <w:pPr>
        <w:tabs>
          <w:tab w:val="left" w:pos="720"/>
          <w:tab w:val="num" w:pos="1080"/>
          <w:tab w:val="left" w:pos="6975"/>
          <w:tab w:val="left" w:pos="7680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5976C3" w:rsidRPr="00C82A2D" w:rsidSect="005976C3">
      <w:pgSz w:w="11906" w:h="16838"/>
      <w:pgMar w:top="851" w:right="454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2682" w:rsidRDefault="003D2682" w:rsidP="003D2682">
      <w:pPr>
        <w:spacing w:after="0" w:line="240" w:lineRule="auto"/>
      </w:pPr>
      <w:r>
        <w:separator/>
      </w:r>
    </w:p>
  </w:endnote>
  <w:endnote w:type="continuationSeparator" w:id="0">
    <w:p w:rsidR="003D2682" w:rsidRDefault="003D2682" w:rsidP="003D2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2682" w:rsidRDefault="003D2682" w:rsidP="003D2682">
      <w:pPr>
        <w:spacing w:after="0" w:line="240" w:lineRule="auto"/>
      </w:pPr>
      <w:r>
        <w:separator/>
      </w:r>
    </w:p>
  </w:footnote>
  <w:footnote w:type="continuationSeparator" w:id="0">
    <w:p w:rsidR="003D2682" w:rsidRDefault="003D2682" w:rsidP="003D26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88962580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DB4C0C" w:rsidRPr="00314021" w:rsidRDefault="00DB4C0C">
        <w:pPr>
          <w:pStyle w:val="a8"/>
          <w:jc w:val="center"/>
          <w:rPr>
            <w:rFonts w:ascii="Times New Roman" w:hAnsi="Times New Roman"/>
          </w:rPr>
        </w:pPr>
        <w:r w:rsidRPr="00314021">
          <w:rPr>
            <w:rFonts w:ascii="Times New Roman" w:hAnsi="Times New Roman"/>
          </w:rPr>
          <w:fldChar w:fldCharType="begin"/>
        </w:r>
        <w:r w:rsidRPr="00314021">
          <w:rPr>
            <w:rFonts w:ascii="Times New Roman" w:hAnsi="Times New Roman"/>
          </w:rPr>
          <w:instrText>PAGE   \* MERGEFORMAT</w:instrText>
        </w:r>
        <w:r w:rsidRPr="00314021">
          <w:rPr>
            <w:rFonts w:ascii="Times New Roman" w:hAnsi="Times New Roman"/>
          </w:rPr>
          <w:fldChar w:fldCharType="separate"/>
        </w:r>
        <w:r w:rsidR="000C6009">
          <w:rPr>
            <w:rFonts w:ascii="Times New Roman" w:hAnsi="Times New Roman"/>
            <w:noProof/>
          </w:rPr>
          <w:t>2</w:t>
        </w:r>
        <w:r w:rsidRPr="00314021">
          <w:rPr>
            <w:rFonts w:ascii="Times New Roman" w:hAnsi="Times New Roman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745" w:rsidRPr="000E6745" w:rsidRDefault="000E6745" w:rsidP="000E6745">
    <w:pPr>
      <w:pStyle w:val="a8"/>
      <w:jc w:val="right"/>
      <w:rPr>
        <w:rFonts w:ascii="Times New Roman" w:hAnsi="Times New Roman"/>
      </w:rPr>
    </w:pPr>
    <w:r w:rsidRPr="000E6745">
      <w:rPr>
        <w:rFonts w:ascii="Times New Roman" w:hAnsi="Times New Roman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4A4924"/>
    <w:multiLevelType w:val="hybridMultilevel"/>
    <w:tmpl w:val="F71470B8"/>
    <w:lvl w:ilvl="0" w:tplc="2DFA51C4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57B"/>
    <w:rsid w:val="00020337"/>
    <w:rsid w:val="00054B14"/>
    <w:rsid w:val="00081527"/>
    <w:rsid w:val="00091B9D"/>
    <w:rsid w:val="000B3F56"/>
    <w:rsid w:val="000C02BE"/>
    <w:rsid w:val="000C6009"/>
    <w:rsid w:val="000D5AB1"/>
    <w:rsid w:val="000E5860"/>
    <w:rsid w:val="000E6745"/>
    <w:rsid w:val="00107163"/>
    <w:rsid w:val="00125E7F"/>
    <w:rsid w:val="00133500"/>
    <w:rsid w:val="00151775"/>
    <w:rsid w:val="00152657"/>
    <w:rsid w:val="00156336"/>
    <w:rsid w:val="00161D74"/>
    <w:rsid w:val="00166922"/>
    <w:rsid w:val="00171E4E"/>
    <w:rsid w:val="00175581"/>
    <w:rsid w:val="00186212"/>
    <w:rsid w:val="001A2550"/>
    <w:rsid w:val="001D147B"/>
    <w:rsid w:val="001D2897"/>
    <w:rsid w:val="0020658C"/>
    <w:rsid w:val="00206BF3"/>
    <w:rsid w:val="00206D3C"/>
    <w:rsid w:val="002113FF"/>
    <w:rsid w:val="002224E7"/>
    <w:rsid w:val="00225114"/>
    <w:rsid w:val="002329EE"/>
    <w:rsid w:val="00233BF3"/>
    <w:rsid w:val="002458BE"/>
    <w:rsid w:val="00257C53"/>
    <w:rsid w:val="00263003"/>
    <w:rsid w:val="00264042"/>
    <w:rsid w:val="00291B50"/>
    <w:rsid w:val="00292B11"/>
    <w:rsid w:val="002A6208"/>
    <w:rsid w:val="002A6AF8"/>
    <w:rsid w:val="002B3ED7"/>
    <w:rsid w:val="002C49F3"/>
    <w:rsid w:val="002E0684"/>
    <w:rsid w:val="002E36F2"/>
    <w:rsid w:val="002F20E1"/>
    <w:rsid w:val="002F53B2"/>
    <w:rsid w:val="00303A45"/>
    <w:rsid w:val="00306F98"/>
    <w:rsid w:val="00314021"/>
    <w:rsid w:val="00322D1D"/>
    <w:rsid w:val="00326DE3"/>
    <w:rsid w:val="0033102A"/>
    <w:rsid w:val="00380759"/>
    <w:rsid w:val="00386088"/>
    <w:rsid w:val="00394419"/>
    <w:rsid w:val="00394986"/>
    <w:rsid w:val="003A440F"/>
    <w:rsid w:val="003B6E6F"/>
    <w:rsid w:val="003C2543"/>
    <w:rsid w:val="003C63FC"/>
    <w:rsid w:val="003D2682"/>
    <w:rsid w:val="003F3243"/>
    <w:rsid w:val="003F39BD"/>
    <w:rsid w:val="00422003"/>
    <w:rsid w:val="00424FF2"/>
    <w:rsid w:val="004337EE"/>
    <w:rsid w:val="00437451"/>
    <w:rsid w:val="00437C60"/>
    <w:rsid w:val="00442A4A"/>
    <w:rsid w:val="004557DA"/>
    <w:rsid w:val="00457B3F"/>
    <w:rsid w:val="00475448"/>
    <w:rsid w:val="00480A27"/>
    <w:rsid w:val="00493EEF"/>
    <w:rsid w:val="004D6544"/>
    <w:rsid w:val="004E2080"/>
    <w:rsid w:val="004E6D6F"/>
    <w:rsid w:val="00506A55"/>
    <w:rsid w:val="00526709"/>
    <w:rsid w:val="00544AC4"/>
    <w:rsid w:val="00553E5B"/>
    <w:rsid w:val="005554FD"/>
    <w:rsid w:val="00567D7A"/>
    <w:rsid w:val="00570235"/>
    <w:rsid w:val="00582FA6"/>
    <w:rsid w:val="00583D46"/>
    <w:rsid w:val="005976C3"/>
    <w:rsid w:val="005A2326"/>
    <w:rsid w:val="005B0B77"/>
    <w:rsid w:val="005B1B74"/>
    <w:rsid w:val="005C34A6"/>
    <w:rsid w:val="005F3F40"/>
    <w:rsid w:val="00603972"/>
    <w:rsid w:val="006048EF"/>
    <w:rsid w:val="0063500A"/>
    <w:rsid w:val="00644583"/>
    <w:rsid w:val="0065290B"/>
    <w:rsid w:val="00656245"/>
    <w:rsid w:val="00664D76"/>
    <w:rsid w:val="00684D62"/>
    <w:rsid w:val="006C0272"/>
    <w:rsid w:val="006C757A"/>
    <w:rsid w:val="006D2E45"/>
    <w:rsid w:val="00701A37"/>
    <w:rsid w:val="007108D4"/>
    <w:rsid w:val="00710B85"/>
    <w:rsid w:val="007343FB"/>
    <w:rsid w:val="0073543F"/>
    <w:rsid w:val="00751624"/>
    <w:rsid w:val="00751CDC"/>
    <w:rsid w:val="00771381"/>
    <w:rsid w:val="00772D3D"/>
    <w:rsid w:val="00781B8E"/>
    <w:rsid w:val="00795A9B"/>
    <w:rsid w:val="007B3239"/>
    <w:rsid w:val="007B337C"/>
    <w:rsid w:val="007C4BF3"/>
    <w:rsid w:val="008120A9"/>
    <w:rsid w:val="0082547F"/>
    <w:rsid w:val="00840494"/>
    <w:rsid w:val="00856936"/>
    <w:rsid w:val="0089053C"/>
    <w:rsid w:val="008A7259"/>
    <w:rsid w:val="008B359A"/>
    <w:rsid w:val="008D4575"/>
    <w:rsid w:val="008E3312"/>
    <w:rsid w:val="0090244F"/>
    <w:rsid w:val="00905AA7"/>
    <w:rsid w:val="00917B8F"/>
    <w:rsid w:val="00935FBC"/>
    <w:rsid w:val="009413C5"/>
    <w:rsid w:val="009645E4"/>
    <w:rsid w:val="0099325F"/>
    <w:rsid w:val="00995F3A"/>
    <w:rsid w:val="009B3D49"/>
    <w:rsid w:val="009B5B7E"/>
    <w:rsid w:val="00A025F2"/>
    <w:rsid w:val="00A0640A"/>
    <w:rsid w:val="00A11686"/>
    <w:rsid w:val="00A174A5"/>
    <w:rsid w:val="00A46B43"/>
    <w:rsid w:val="00A87720"/>
    <w:rsid w:val="00A94A26"/>
    <w:rsid w:val="00AA1529"/>
    <w:rsid w:val="00AB2599"/>
    <w:rsid w:val="00AB2D7B"/>
    <w:rsid w:val="00AC3A94"/>
    <w:rsid w:val="00AC631C"/>
    <w:rsid w:val="00B424DC"/>
    <w:rsid w:val="00B440D2"/>
    <w:rsid w:val="00B72780"/>
    <w:rsid w:val="00B76281"/>
    <w:rsid w:val="00B93E4B"/>
    <w:rsid w:val="00B9567C"/>
    <w:rsid w:val="00BA7AB9"/>
    <w:rsid w:val="00BB5ED3"/>
    <w:rsid w:val="00BD5C83"/>
    <w:rsid w:val="00C120F9"/>
    <w:rsid w:val="00C13972"/>
    <w:rsid w:val="00C17F7F"/>
    <w:rsid w:val="00C26F92"/>
    <w:rsid w:val="00C2757D"/>
    <w:rsid w:val="00C82A2D"/>
    <w:rsid w:val="00C95094"/>
    <w:rsid w:val="00CA5454"/>
    <w:rsid w:val="00CB067B"/>
    <w:rsid w:val="00CB3151"/>
    <w:rsid w:val="00D02E6F"/>
    <w:rsid w:val="00D049A8"/>
    <w:rsid w:val="00D12479"/>
    <w:rsid w:val="00D2173E"/>
    <w:rsid w:val="00D52004"/>
    <w:rsid w:val="00D70ACA"/>
    <w:rsid w:val="00D73CAE"/>
    <w:rsid w:val="00D91DF7"/>
    <w:rsid w:val="00D9503B"/>
    <w:rsid w:val="00DA2D26"/>
    <w:rsid w:val="00DB4C0C"/>
    <w:rsid w:val="00DD4758"/>
    <w:rsid w:val="00DF5716"/>
    <w:rsid w:val="00E3232C"/>
    <w:rsid w:val="00E4445F"/>
    <w:rsid w:val="00E644D2"/>
    <w:rsid w:val="00E65F88"/>
    <w:rsid w:val="00E86894"/>
    <w:rsid w:val="00E905B0"/>
    <w:rsid w:val="00EB4565"/>
    <w:rsid w:val="00EC4BE3"/>
    <w:rsid w:val="00ED1DBB"/>
    <w:rsid w:val="00EE0A5D"/>
    <w:rsid w:val="00EE5F8C"/>
    <w:rsid w:val="00EE663E"/>
    <w:rsid w:val="00F058DB"/>
    <w:rsid w:val="00F1048D"/>
    <w:rsid w:val="00F1357B"/>
    <w:rsid w:val="00F27184"/>
    <w:rsid w:val="00F30381"/>
    <w:rsid w:val="00F811A2"/>
    <w:rsid w:val="00FB234E"/>
    <w:rsid w:val="00FB34C0"/>
    <w:rsid w:val="00FE5ACE"/>
    <w:rsid w:val="00FE7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57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link w:val="10"/>
    <w:rsid w:val="00F1357B"/>
    <w:rPr>
      <w:b/>
      <w:bCs/>
      <w:spacing w:val="-2"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F1357B"/>
    <w:pPr>
      <w:widowControl w:val="0"/>
      <w:shd w:val="clear" w:color="auto" w:fill="FFFFFF"/>
      <w:spacing w:after="0" w:line="432" w:lineRule="exact"/>
      <w:ind w:firstLine="2640"/>
      <w:outlineLvl w:val="0"/>
    </w:pPr>
    <w:rPr>
      <w:rFonts w:asciiTheme="minorHAnsi" w:eastAsiaTheme="minorHAnsi" w:hAnsiTheme="minorHAnsi" w:cstheme="minorBidi"/>
      <w:b/>
      <w:bCs/>
      <w:spacing w:val="-2"/>
      <w:sz w:val="26"/>
      <w:szCs w:val="26"/>
    </w:rPr>
  </w:style>
  <w:style w:type="paragraph" w:styleId="a3">
    <w:name w:val="No Spacing"/>
    <w:uiPriority w:val="1"/>
    <w:qFormat/>
    <w:rsid w:val="00F1357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1A255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C63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C631C"/>
    <w:rPr>
      <w:rFonts w:ascii="Segoe UI" w:eastAsia="Calibri" w:hAnsi="Segoe UI" w:cs="Segoe UI"/>
      <w:sz w:val="18"/>
      <w:szCs w:val="18"/>
    </w:rPr>
  </w:style>
  <w:style w:type="table" w:styleId="a7">
    <w:name w:val="Table Grid"/>
    <w:basedOn w:val="a1"/>
    <w:uiPriority w:val="59"/>
    <w:rsid w:val="005976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3D2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D2682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3D2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D2682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57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link w:val="10"/>
    <w:rsid w:val="00F1357B"/>
    <w:rPr>
      <w:b/>
      <w:bCs/>
      <w:spacing w:val="-2"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F1357B"/>
    <w:pPr>
      <w:widowControl w:val="0"/>
      <w:shd w:val="clear" w:color="auto" w:fill="FFFFFF"/>
      <w:spacing w:after="0" w:line="432" w:lineRule="exact"/>
      <w:ind w:firstLine="2640"/>
      <w:outlineLvl w:val="0"/>
    </w:pPr>
    <w:rPr>
      <w:rFonts w:asciiTheme="minorHAnsi" w:eastAsiaTheme="minorHAnsi" w:hAnsiTheme="minorHAnsi" w:cstheme="minorBidi"/>
      <w:b/>
      <w:bCs/>
      <w:spacing w:val="-2"/>
      <w:sz w:val="26"/>
      <w:szCs w:val="26"/>
    </w:rPr>
  </w:style>
  <w:style w:type="paragraph" w:styleId="a3">
    <w:name w:val="No Spacing"/>
    <w:uiPriority w:val="1"/>
    <w:qFormat/>
    <w:rsid w:val="00F1357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1A255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C63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C631C"/>
    <w:rPr>
      <w:rFonts w:ascii="Segoe UI" w:eastAsia="Calibri" w:hAnsi="Segoe UI" w:cs="Segoe UI"/>
      <w:sz w:val="18"/>
      <w:szCs w:val="18"/>
    </w:rPr>
  </w:style>
  <w:style w:type="table" w:styleId="a7">
    <w:name w:val="Table Grid"/>
    <w:basedOn w:val="a1"/>
    <w:uiPriority w:val="59"/>
    <w:rsid w:val="005976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3D2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D2682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3D2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D268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787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B2BA4E-9B64-4B5B-B8C0-3C06FFB52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529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Мурат</dc:creator>
  <cp:lastModifiedBy>Татьяна Мамхегова</cp:lastModifiedBy>
  <cp:revision>24</cp:revision>
  <cp:lastPrinted>2022-11-20T14:56:00Z</cp:lastPrinted>
  <dcterms:created xsi:type="dcterms:W3CDTF">2022-11-19T08:35:00Z</dcterms:created>
  <dcterms:modified xsi:type="dcterms:W3CDTF">2024-12-11T07:34:00Z</dcterms:modified>
</cp:coreProperties>
</file>