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38DEA0AA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45841BC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1662AD9" wp14:editId="2786A34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72E2107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FC66BA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0A1CD3F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0EFC6C99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4DED01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BE6461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59FA19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380611D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4160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C1C691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F7F3FD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5814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3D2827D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488CFEC1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7A96740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CFABFA2" w14:textId="6FF149E4" w:rsidR="00525AFD" w:rsidRPr="00C13541" w:rsidRDefault="00311E36" w:rsidP="009C7C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08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83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5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F51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9C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</w:tr>
      <w:tr w:rsidR="00525AFD" w:rsidRPr="00C13541" w14:paraId="63CE2CC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EE2A00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7987B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B7ED8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DF684" w14:textId="25A1C3F0" w:rsidR="00EF1FD1" w:rsidRPr="00EF1FD1" w:rsidRDefault="00F231CE" w:rsidP="009C7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F1FD1"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внесении изменений в приказ Государственного комитета </w:t>
      </w:r>
      <w:r w:rsidR="009C7CF0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Кабардино-Балкарской Республики по тарифам и жилищному надзору от 2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 2</w:t>
      </w:r>
      <w:r w:rsidR="00F518C4">
        <w:rPr>
          <w:rFonts w:ascii="Times New Roman" w:eastAsia="Times New Roman" w:hAnsi="Times New Roman" w:cs="Times New Roman"/>
          <w:b/>
          <w:sz w:val="28"/>
          <w:szCs w:val="28"/>
        </w:rPr>
        <w:t>52</w:t>
      </w:r>
    </w:p>
    <w:p w14:paraId="7476FBD1" w14:textId="77777777"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8746" w14:textId="47E453C6" w:rsidR="00EF1FD1" w:rsidRPr="00F231CE" w:rsidRDefault="00F231CE" w:rsidP="00083727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от 26 марта 2003 года № 35-ФЗ «Об электроэнергетике», постановлениями Правительства Российской Федерации от 29 декабря 2011 года № 1178 «О ценообразовании в области регулируемых цен (тарифов) в электроэнергетике», от 27 декабря 2004 года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861 «</w:t>
      </w:r>
      <w:r w:rsidR="00530C7E" w:rsidRPr="00530C7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приказом ФАС России от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июня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490/22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9E4654" w:rsidRPr="009E4654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Методических указаний по определению размера платы за технологическое присоединение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 w:rsidR="00A96F9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риказом ФАС России от 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28 октября 2024 </w:t>
      </w:r>
      <w:r w:rsidR="002915C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>№ 778/24 «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отмене приказов 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Государственного комитета Кабардино-Балкарской Республики по тарифам и жилищному надзору от 27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мая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 2024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124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>«О внесении изменений в приказ Государственного комитета Кабардино-Балкарской Республики по тарифам и жилищному надзору от 27 декабря 2023 года № 252» и от 27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мая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 2024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125 «Об установлении платы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>за технологическое присоединение энергопринимающих устройств объекта «Всесезонный туристско-рекреационный комплекс «Эльбрус»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30D3" w:rsidRPr="00083727">
        <w:rPr>
          <w:rFonts w:ascii="Times New Roman" w:eastAsia="Times New Roman" w:hAnsi="Times New Roman" w:cs="Times New Roman"/>
          <w:bCs/>
          <w:sz w:val="28"/>
          <w:szCs w:val="28"/>
        </w:rPr>
        <w:t>АО «КАВКАЗ.РФ» к электрическим сетям ПАО «Россети Северный Кавказ»</w:t>
      </w:r>
      <w:r w:rsidR="009E30D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837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2915C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bookmarkStart w:id="0" w:name="_GoBack"/>
      <w:bookmarkEnd w:id="0"/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Кабардино-Балкарской Республики от 25 ноября 2019 года № 204-ПП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F1FD1" w:rsidRPr="00BC58BE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1CFD5622" w14:textId="13E26D84" w:rsidR="00F231CE" w:rsidRPr="00F231CE" w:rsidRDefault="00C178EA" w:rsidP="002241F0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</w:t>
      </w:r>
      <w:r w:rsidR="00C72852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Внести в таблицу в приложении № 1 к приказу Государственного комитета Кабардино-Балкарской Республики по тарифам и жили</w:t>
      </w:r>
      <w:r w:rsidR="00F231CE">
        <w:rPr>
          <w:rFonts w:ascii="Times New Roman" w:eastAsia="Times New Roman" w:hAnsi="Times New Roman" w:cs="Arial"/>
          <w:sz w:val="28"/>
          <w:szCs w:val="28"/>
        </w:rPr>
        <w:t>щному надзору от 2</w:t>
      </w:r>
      <w:r w:rsidR="002241F0">
        <w:rPr>
          <w:rFonts w:ascii="Times New Roman" w:eastAsia="Times New Roman" w:hAnsi="Times New Roman" w:cs="Arial"/>
          <w:sz w:val="28"/>
          <w:szCs w:val="28"/>
        </w:rPr>
        <w:t>7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>
        <w:rPr>
          <w:rFonts w:ascii="Times New Roman" w:eastAsia="Times New Roman" w:hAnsi="Times New Roman" w:cs="Arial"/>
          <w:sz w:val="28"/>
          <w:szCs w:val="28"/>
        </w:rPr>
        <w:t>декабря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202</w:t>
      </w:r>
      <w:r w:rsidR="002241F0">
        <w:rPr>
          <w:rFonts w:ascii="Times New Roman" w:eastAsia="Times New Roman" w:hAnsi="Times New Roman" w:cs="Arial"/>
          <w:sz w:val="28"/>
          <w:szCs w:val="28"/>
        </w:rPr>
        <w:t>3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года № </w:t>
      </w:r>
      <w:r w:rsidR="00F231CE">
        <w:rPr>
          <w:rFonts w:ascii="Times New Roman" w:eastAsia="Times New Roman" w:hAnsi="Times New Roman" w:cs="Arial"/>
          <w:sz w:val="28"/>
          <w:szCs w:val="28"/>
        </w:rPr>
        <w:t>2</w:t>
      </w:r>
      <w:r w:rsidR="002241F0">
        <w:rPr>
          <w:rFonts w:ascii="Times New Roman" w:eastAsia="Times New Roman" w:hAnsi="Times New Roman" w:cs="Arial"/>
          <w:sz w:val="28"/>
          <w:szCs w:val="28"/>
        </w:rPr>
        <w:t>52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«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Об утверждении стандартизированных тарифных ставок, формул платы за технологическое присоединение к распределительным электрическим сетям сетевых организаций на территории Кабардино-Балкарской Республики на 2024 год и признании утратившим силу приказа Государственного комитета </w:t>
      </w:r>
      <w:r w:rsidR="00530C7E">
        <w:rPr>
          <w:rFonts w:ascii="Times New Roman" w:eastAsia="Times New Roman" w:hAnsi="Times New Roman" w:cs="Arial"/>
          <w:sz w:val="28"/>
          <w:szCs w:val="28"/>
        </w:rPr>
        <w:br/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Кабардино-Балкарской Республики по тарифам и жилищному надзору от </w:t>
      </w:r>
      <w:r w:rsidR="00936728">
        <w:rPr>
          <w:rFonts w:ascii="Times New Roman" w:eastAsia="Times New Roman" w:hAnsi="Times New Roman" w:cs="Arial"/>
          <w:sz w:val="28"/>
          <w:szCs w:val="28"/>
        </w:rPr>
        <w:br/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28 ноября 2022 года </w:t>
      </w:r>
      <w:r w:rsidR="002241F0">
        <w:rPr>
          <w:rFonts w:ascii="Times New Roman" w:eastAsia="Times New Roman" w:hAnsi="Times New Roman" w:cs="Arial"/>
          <w:sz w:val="28"/>
          <w:szCs w:val="28"/>
        </w:rPr>
        <w:t>№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248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» следующие изменения:</w:t>
      </w:r>
    </w:p>
    <w:p w14:paraId="3DDE17B1" w14:textId="5CEA978F" w:rsidR="00F231CE" w:rsidRPr="00F231CE" w:rsidRDefault="00BD79FB" w:rsidP="006418E5">
      <w:pPr>
        <w:tabs>
          <w:tab w:val="left" w:pos="993"/>
        </w:tabs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1)</w:t>
      </w:r>
      <w:r>
        <w:rPr>
          <w:rFonts w:ascii="Times New Roman" w:eastAsia="Times New Roman" w:hAnsi="Times New Roman" w:cs="Arial"/>
          <w:sz w:val="28"/>
          <w:szCs w:val="28"/>
        </w:rPr>
        <w:tab/>
        <w:t>перед строкой</w:t>
      </w:r>
      <w:r w:rsidR="00E924C9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44995" w:rsidRPr="00844995">
        <w:rPr>
          <w:rFonts w:ascii="Times New Roman" w:eastAsia="Times New Roman" w:hAnsi="Times New Roman" w:cs="Arial"/>
          <w:sz w:val="28"/>
          <w:szCs w:val="28"/>
        </w:rPr>
        <w:t>2.2.2.3.3.2.1</w:t>
      </w:r>
      <w:r w:rsidR="00844995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E924C9">
        <w:rPr>
          <w:rFonts w:ascii="Times New Roman" w:eastAsia="Times New Roman" w:hAnsi="Times New Roman" w:cs="Arial"/>
          <w:sz w:val="28"/>
          <w:szCs w:val="28"/>
        </w:rPr>
        <w:t>дополнить строк</w:t>
      </w:r>
      <w:r w:rsidR="00844995">
        <w:rPr>
          <w:rFonts w:ascii="Times New Roman" w:eastAsia="Times New Roman" w:hAnsi="Times New Roman" w:cs="Arial"/>
          <w:sz w:val="28"/>
          <w:szCs w:val="28"/>
        </w:rPr>
        <w:t>ой</w:t>
      </w:r>
      <w:r w:rsidR="00E924C9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>2.2.2.3.3.1.2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следующего содержания:</w:t>
      </w:r>
    </w:p>
    <w:p w14:paraId="0C3FA3C4" w14:textId="77777777" w:rsidR="00F231CE" w:rsidRDefault="00F231CE" w:rsidP="00BD79FB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231CE"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065"/>
        <w:gridCol w:w="4110"/>
        <w:gridCol w:w="1702"/>
      </w:tblGrid>
      <w:tr w:rsidR="00844995" w:rsidRPr="002013A5" w14:paraId="1D5BC69C" w14:textId="77777777" w:rsidTr="002441DF">
        <w:trPr>
          <w:cantSplit/>
          <w:trHeight w:val="825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A4E1B" w14:textId="46172972" w:rsidR="00844995" w:rsidRPr="002013A5" w:rsidRDefault="002241F0" w:rsidP="00F231F4">
            <w:pPr>
              <w:pStyle w:val="ConsDTNormal"/>
              <w:jc w:val="left"/>
            </w:pPr>
            <w:r w:rsidRPr="002241F0">
              <w:t>2.2.2.3.3.1.2</w:t>
            </w: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30240" w14:textId="24D47871" w:rsidR="00844995" w:rsidRPr="002013A5" w:rsidRDefault="002241F0" w:rsidP="00F231F4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4B5C9045" wp14:editId="309A26EF">
                  <wp:extent cx="619125" cy="238125"/>
                  <wp:effectExtent l="0" t="0" r="0" b="9525"/>
                  <wp:docPr id="9" name="Рисунок 9" descr="00000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0000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A440B" w14:textId="2E5879EA" w:rsidR="00844995" w:rsidRPr="002013A5" w:rsidRDefault="002241F0" w:rsidP="00F231F4">
            <w:pPr>
              <w:pStyle w:val="ConsDTNormal"/>
              <w:jc w:val="left"/>
            </w:pPr>
            <w:r w:rsidRPr="002241F0">
              <w:t>воздушные линии на многогранных металлических опорах неизолированным сталеалюминиевым проводом сечением от 100 до 200 квадратных мм включительно одноцепные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B3661" w14:textId="288FB8C8" w:rsidR="002F4370" w:rsidRPr="002F4370" w:rsidRDefault="009B7CCE" w:rsidP="002F4370">
            <w:pPr>
              <w:pStyle w:val="ConsDTNormal"/>
            </w:pPr>
            <w:r>
              <w:t>165 882 587,30</w:t>
            </w:r>
          </w:p>
          <w:p w14:paraId="07212381" w14:textId="792EE791" w:rsidR="00844995" w:rsidRPr="002013A5" w:rsidRDefault="002241F0" w:rsidP="00F231F4">
            <w:pPr>
              <w:pStyle w:val="ConsDTNormal"/>
              <w:jc w:val="left"/>
            </w:pPr>
            <w:r w:rsidRPr="002013A5">
              <w:t>рублей/км</w:t>
            </w:r>
          </w:p>
        </w:tc>
      </w:tr>
      <w:tr w:rsidR="00844995" w:rsidRPr="002013A5" w14:paraId="7EB15678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F11BB" w14:textId="77777777" w:rsidR="00844995" w:rsidRPr="002013A5" w:rsidRDefault="00844995" w:rsidP="00844995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82293" w14:textId="54A7C6C3" w:rsidR="00844995" w:rsidRPr="002013A5" w:rsidRDefault="002241F0" w:rsidP="00844995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0BC3CFD7" wp14:editId="6C24A3AB">
                  <wp:extent cx="695325" cy="238125"/>
                  <wp:effectExtent l="0" t="0" r="9525" b="9525"/>
                  <wp:docPr id="10" name="Рисунок 10" descr="00000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0000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353F8" w14:textId="77777777" w:rsidR="00844995" w:rsidRPr="002013A5" w:rsidRDefault="00844995" w:rsidP="00844995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92085" w14:textId="0E646320" w:rsidR="00844995" w:rsidRPr="002013A5" w:rsidRDefault="00844995" w:rsidP="00CD7F25">
            <w:pPr>
              <w:pStyle w:val="ConsDTNormal"/>
              <w:jc w:val="left"/>
            </w:pPr>
          </w:p>
        </w:tc>
      </w:tr>
    </w:tbl>
    <w:p w14:paraId="744F36B9" w14:textId="16FDE003" w:rsidR="002E17FC" w:rsidRDefault="00E20586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  </w:t>
      </w:r>
      <w:r w:rsidR="002E17FC">
        <w:rPr>
          <w:rFonts w:ascii="Times New Roman" w:eastAsia="Times New Roman" w:hAnsi="Times New Roman" w:cs="Arial"/>
          <w:sz w:val="28"/>
          <w:szCs w:val="28"/>
        </w:rPr>
        <w:t>»</w:t>
      </w:r>
    </w:p>
    <w:p w14:paraId="4183D365" w14:textId="7B7EAD52" w:rsidR="002241F0" w:rsidRPr="006329DD" w:rsidRDefault="006329DD" w:rsidP="002241F0">
      <w:pPr>
        <w:autoSpaceDE w:val="0"/>
        <w:autoSpaceDN w:val="0"/>
        <w:adjustRightInd w:val="0"/>
        <w:spacing w:before="50" w:after="50" w:line="276" w:lineRule="auto"/>
        <w:ind w:firstLine="567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2</w:t>
      </w:r>
      <w:r w:rsidRPr="006329DD">
        <w:rPr>
          <w:rFonts w:ascii="Times New Roman" w:eastAsia="Times New Roman" w:hAnsi="Times New Roman" w:cs="Arial"/>
          <w:sz w:val="28"/>
          <w:szCs w:val="28"/>
        </w:rPr>
        <w:t>)</w:t>
      </w:r>
      <w:r w:rsidR="002241F0" w:rsidRPr="002241F0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 w:rsidRPr="006329DD">
        <w:rPr>
          <w:rFonts w:ascii="Times New Roman" w:eastAsia="Times New Roman" w:hAnsi="Times New Roman" w:cs="Arial"/>
          <w:sz w:val="28"/>
          <w:szCs w:val="28"/>
        </w:rPr>
        <w:t xml:space="preserve">строку </w:t>
      </w:r>
      <w:r w:rsidR="002241F0" w:rsidRPr="00844995">
        <w:rPr>
          <w:rFonts w:ascii="Times New Roman" w:eastAsia="Times New Roman" w:hAnsi="Times New Roman" w:cs="Arial"/>
          <w:sz w:val="28"/>
          <w:szCs w:val="28"/>
        </w:rPr>
        <w:t>2.2.2.3.3.2.1</w:t>
      </w:r>
      <w:r w:rsidR="002241F0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241F0" w:rsidRPr="006329DD">
        <w:rPr>
          <w:rFonts w:ascii="Times New Roman" w:eastAsia="Times New Roman" w:hAnsi="Times New Roman" w:cs="Arial"/>
          <w:sz w:val="28"/>
          <w:szCs w:val="28"/>
        </w:rPr>
        <w:t>изложить в следующей редакции:</w:t>
      </w:r>
    </w:p>
    <w:p w14:paraId="2EE1B2DB" w14:textId="77777777" w:rsidR="002241F0" w:rsidRDefault="002241F0" w:rsidP="002241F0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231CE"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065"/>
        <w:gridCol w:w="4110"/>
        <w:gridCol w:w="1702"/>
      </w:tblGrid>
      <w:tr w:rsidR="002241F0" w:rsidRPr="002013A5" w14:paraId="532661FC" w14:textId="77777777" w:rsidTr="002441DF">
        <w:trPr>
          <w:cantSplit/>
          <w:trHeight w:val="825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75088" w14:textId="7736C7E4" w:rsidR="002241F0" w:rsidRPr="002013A5" w:rsidRDefault="002241F0" w:rsidP="002241F0">
            <w:pPr>
              <w:pStyle w:val="ConsDTNormal"/>
              <w:jc w:val="left"/>
            </w:pPr>
            <w:r w:rsidRPr="00A8416B">
              <w:t>2.2.2.3.3.2.1</w:t>
            </w: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92421" w14:textId="1763BCD2" w:rsidR="002241F0" w:rsidRPr="002013A5" w:rsidRDefault="002241F0" w:rsidP="002241F0">
            <w:pPr>
              <w:pStyle w:val="ConsDTNormal"/>
              <w:jc w:val="center"/>
            </w:pPr>
            <w:r w:rsidRPr="00A8416B">
              <w:rPr>
                <w:noProof/>
                <w:position w:val="-12"/>
              </w:rPr>
              <w:drawing>
                <wp:inline distT="0" distB="0" distL="0" distR="0" wp14:anchorId="684F918A" wp14:editId="4F8F3F63">
                  <wp:extent cx="620395" cy="238760"/>
                  <wp:effectExtent l="0" t="0" r="8255" b="8890"/>
                  <wp:docPr id="80" name="Рисунок 80" descr="00000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0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C0511" w14:textId="4A63782E" w:rsidR="002241F0" w:rsidRPr="002013A5" w:rsidRDefault="002241F0" w:rsidP="002241F0">
            <w:pPr>
              <w:pStyle w:val="ConsDTNormal"/>
              <w:jc w:val="left"/>
            </w:pPr>
            <w:r w:rsidRPr="00A8416B">
              <w:t>воздушные линии на металлических опорах, за исключением многогранных, неизолированным сталеалюминиевым проводом сечением от 100 до 200 квадратных мм включительно двухцепные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B396A" w14:textId="032EFCF0" w:rsidR="002241F0" w:rsidRPr="002013A5" w:rsidRDefault="009E5231" w:rsidP="002241F0">
            <w:pPr>
              <w:pStyle w:val="ConsDTNormal"/>
              <w:jc w:val="left"/>
            </w:pPr>
            <w:r>
              <w:t>35 490 650,75</w:t>
            </w:r>
            <w:r w:rsidR="002441DF">
              <w:t xml:space="preserve"> </w:t>
            </w:r>
            <w:r w:rsidR="002441DF" w:rsidRPr="00A8416B">
              <w:rPr>
                <w:color w:val="000000"/>
                <w:szCs w:val="24"/>
              </w:rPr>
              <w:t>рублей/км</w:t>
            </w:r>
          </w:p>
        </w:tc>
      </w:tr>
      <w:tr w:rsidR="002241F0" w:rsidRPr="002013A5" w14:paraId="403CEB68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9EF85" w14:textId="77777777" w:rsidR="002241F0" w:rsidRPr="002013A5" w:rsidRDefault="002241F0" w:rsidP="002241F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6752C" w14:textId="399B2F85" w:rsidR="002241F0" w:rsidRPr="002013A5" w:rsidRDefault="002241F0" w:rsidP="002241F0">
            <w:pPr>
              <w:pStyle w:val="ConsDTNormal"/>
              <w:jc w:val="center"/>
            </w:pPr>
            <w:r w:rsidRPr="00A8416B">
              <w:rPr>
                <w:noProof/>
                <w:position w:val="-12"/>
              </w:rPr>
              <w:drawing>
                <wp:inline distT="0" distB="0" distL="0" distR="0" wp14:anchorId="117ADA09" wp14:editId="310B4125">
                  <wp:extent cx="691515" cy="238760"/>
                  <wp:effectExtent l="0" t="0" r="0" b="8890"/>
                  <wp:docPr id="79" name="Рисунок 79" descr="00000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000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9C0C5" w14:textId="77777777" w:rsidR="002241F0" w:rsidRPr="002013A5" w:rsidRDefault="002241F0" w:rsidP="002241F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547B6" w14:textId="3A10ABDC" w:rsidR="002241F0" w:rsidRPr="001A03FB" w:rsidRDefault="002241F0" w:rsidP="001A0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2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84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2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4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982,31</w:t>
            </w:r>
            <w:r w:rsidR="00E20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4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рублей/км</w:t>
            </w:r>
          </w:p>
        </w:tc>
      </w:tr>
    </w:tbl>
    <w:p w14:paraId="7C1FC9E5" w14:textId="77777777" w:rsidR="002241F0" w:rsidRDefault="002241F0" w:rsidP="002241F0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2961B3D2" w14:textId="4899DE07" w:rsidR="002241F0" w:rsidRPr="00F231CE" w:rsidRDefault="002241F0" w:rsidP="002241F0">
      <w:pPr>
        <w:tabs>
          <w:tab w:val="left" w:pos="993"/>
        </w:tabs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3)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перед строкой </w:t>
      </w:r>
      <w:r w:rsidR="00AB6ED0">
        <w:rPr>
          <w:rFonts w:ascii="Times New Roman" w:eastAsia="Times New Roman" w:hAnsi="Times New Roman" w:cs="Arial"/>
          <w:sz w:val="28"/>
          <w:szCs w:val="28"/>
        </w:rPr>
        <w:t>4.1.1</w:t>
      </w:r>
      <w:r w:rsidRPr="002241F0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дополнить строк</w:t>
      </w:r>
      <w:r w:rsidR="00AB6ED0">
        <w:rPr>
          <w:rFonts w:ascii="Times New Roman" w:eastAsia="Times New Roman" w:hAnsi="Times New Roman" w:cs="Arial"/>
          <w:sz w:val="28"/>
          <w:szCs w:val="28"/>
        </w:rPr>
        <w:t>ами</w:t>
      </w:r>
      <w:r w:rsidR="00893F52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9C7CF0">
        <w:rPr>
          <w:rFonts w:ascii="Times New Roman" w:eastAsia="Times New Roman" w:hAnsi="Times New Roman" w:cs="Arial"/>
          <w:sz w:val="28"/>
          <w:szCs w:val="28"/>
        </w:rPr>
        <w:t>3.3.1.1.5.3</w:t>
      </w:r>
      <w:r w:rsidR="00893F52">
        <w:rPr>
          <w:rFonts w:ascii="Times New Roman" w:eastAsia="Times New Roman" w:hAnsi="Times New Roman" w:cs="Arial"/>
          <w:sz w:val="28"/>
          <w:szCs w:val="28"/>
        </w:rPr>
        <w:t xml:space="preserve">, </w:t>
      </w:r>
      <w:r w:rsidR="00893F52" w:rsidRPr="00893F52">
        <w:rPr>
          <w:rFonts w:ascii="Times New Roman" w:eastAsia="Times New Roman" w:hAnsi="Times New Roman" w:cs="Arial"/>
          <w:sz w:val="28"/>
          <w:szCs w:val="28"/>
        </w:rPr>
        <w:t>3.6.1.1.5.5</w:t>
      </w:r>
      <w:r w:rsidRPr="00F231CE">
        <w:rPr>
          <w:rFonts w:ascii="Times New Roman" w:eastAsia="Times New Roman" w:hAnsi="Times New Roman" w:cs="Arial"/>
          <w:sz w:val="28"/>
          <w:szCs w:val="28"/>
        </w:rPr>
        <w:t xml:space="preserve"> следующего содержания:</w:t>
      </w:r>
    </w:p>
    <w:p w14:paraId="5F8DE0C2" w14:textId="77777777" w:rsidR="00AB6ED0" w:rsidRDefault="00AB6ED0" w:rsidP="00AB6ED0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231CE">
        <w:rPr>
          <w:rFonts w:ascii="Times New Roman" w:eastAsia="Times New Roman" w:hAnsi="Times New Roman" w:cs="Arial"/>
          <w:sz w:val="28"/>
          <w:szCs w:val="28"/>
        </w:rPr>
        <w:lastRenderedPageBreak/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065"/>
        <w:gridCol w:w="4110"/>
        <w:gridCol w:w="1702"/>
      </w:tblGrid>
      <w:tr w:rsidR="00530C7E" w:rsidRPr="002013A5" w14:paraId="5132F946" w14:textId="77777777" w:rsidTr="002441DF">
        <w:trPr>
          <w:cantSplit/>
          <w:trHeight w:val="593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F209" w14:textId="5FA2D4D4" w:rsidR="00530C7E" w:rsidRPr="002013A5" w:rsidRDefault="00530C7E" w:rsidP="00530C7E">
            <w:pPr>
              <w:pStyle w:val="ConsDTNormal"/>
              <w:jc w:val="left"/>
            </w:pPr>
            <w:r w:rsidRPr="002013A5">
              <w:t>3.3.1.1.5.</w:t>
            </w:r>
            <w:r>
              <w:t>3</w:t>
            </w: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215C4" w14:textId="460186F5" w:rsidR="00530C7E" w:rsidRDefault="002915C5" w:rsidP="00530C7E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1DC267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18.75pt">
                  <v:imagedata r:id="rId13" o:title="00003392"/>
                </v:shape>
              </w:pict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9D985" w14:textId="247830E7" w:rsidR="00530C7E" w:rsidRPr="002013A5" w:rsidRDefault="00530C7E" w:rsidP="00530C7E">
            <w:pPr>
              <w:pStyle w:val="ConsDTNormal"/>
              <w:jc w:val="left"/>
            </w:pPr>
            <w:r w:rsidRPr="002013A5">
              <w:t>кабельные линии в каналах одножильные с резиновой или пластмассовой изоляцией сечением провода от 250 до 300 квадратных мм включительно с тремя кабелями в канале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A8A94" w14:textId="77777777" w:rsidR="00530C7E" w:rsidRPr="00A8416B" w:rsidRDefault="00530C7E" w:rsidP="00530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0C7E" w:rsidRPr="002013A5" w14:paraId="74EF6DC4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7386E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C8C3C" w14:textId="78585335" w:rsidR="00530C7E" w:rsidRDefault="002915C5" w:rsidP="00530C7E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6658D10A">
                <v:shape id="_x0000_i1026" type="#_x0000_t75" style="width:41.25pt;height:18.75pt">
                  <v:imagedata r:id="rId14" o:title="00003393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C9D16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30CD0" w14:textId="77777777" w:rsidR="00530C7E" w:rsidRPr="00A8416B" w:rsidRDefault="00530C7E" w:rsidP="00530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0C7E" w:rsidRPr="002013A5" w14:paraId="238E7BA6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B5D67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AEAB1" w14:textId="195D6683" w:rsidR="00530C7E" w:rsidRDefault="002915C5" w:rsidP="00530C7E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2B34884B">
                <v:shape id="_x0000_i1027" type="#_x0000_t75" style="width:41.25pt;height:18.75pt">
                  <v:imagedata r:id="rId15" o:title="00003394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A83EE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43693" w14:textId="77777777" w:rsidR="00530C7E" w:rsidRPr="00A8416B" w:rsidRDefault="00530C7E" w:rsidP="00530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0C7E" w:rsidRPr="002013A5" w14:paraId="1221B216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4532F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8041F" w14:textId="6DA52485" w:rsidR="00530C7E" w:rsidRDefault="002915C5" w:rsidP="00530C7E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3C42E703">
                <v:shape id="_x0000_i1028" type="#_x0000_t75" style="width:47.25pt;height:18.75pt">
                  <v:imagedata r:id="rId16" o:title="00003395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2EF22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AFDB6" w14:textId="552BF304" w:rsidR="0079647C" w:rsidRPr="0079647C" w:rsidRDefault="007B4286" w:rsidP="0079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E5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128 345,12</w:t>
            </w:r>
          </w:p>
          <w:p w14:paraId="3A0CA4F9" w14:textId="70AAC73F" w:rsidR="00530C7E" w:rsidRPr="00A8416B" w:rsidRDefault="00530C7E" w:rsidP="00530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рублей/км</w:t>
            </w:r>
          </w:p>
        </w:tc>
      </w:tr>
      <w:tr w:rsidR="00530C7E" w:rsidRPr="002013A5" w14:paraId="0BE8B0A4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32353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F00FE" w14:textId="7910FEAD" w:rsidR="00530C7E" w:rsidRDefault="002915C5" w:rsidP="00530C7E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362D0B23">
                <v:shape id="_x0000_i1029" type="#_x0000_t75" style="width:54.75pt;height:18.75pt">
                  <v:imagedata r:id="rId17" o:title="00003396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5E1F1" w14:textId="77777777" w:rsidR="00530C7E" w:rsidRPr="002013A5" w:rsidRDefault="00530C7E" w:rsidP="00530C7E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9DA4E" w14:textId="77777777" w:rsidR="00530C7E" w:rsidRPr="00A8416B" w:rsidRDefault="00530C7E" w:rsidP="00530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ED0" w:rsidRPr="002013A5" w14:paraId="6BC4067A" w14:textId="77777777" w:rsidTr="002441DF">
        <w:trPr>
          <w:cantSplit/>
          <w:trHeight w:val="593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022A4" w14:textId="6D1D0EC6" w:rsidR="00AB6ED0" w:rsidRPr="002013A5" w:rsidRDefault="00AB6ED0" w:rsidP="00AB6ED0">
            <w:pPr>
              <w:pStyle w:val="ConsDTNormal"/>
              <w:jc w:val="left"/>
            </w:pPr>
            <w:r w:rsidRPr="002013A5">
              <w:t>3.6.1.1.5.5</w:t>
            </w: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DCC84" w14:textId="70D72A19" w:rsidR="00AB6ED0" w:rsidRDefault="002915C5" w:rsidP="00AB6ED0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19C68B35">
                <v:shape id="_x0000_i1030" type="#_x0000_t75" style="width:53.25pt;height:18.75pt">
                  <v:imagedata r:id="rId18" o:title="00006102"/>
                </v:shape>
              </w:pict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B9CC1" w14:textId="1ED9DBB2" w:rsidR="00AB6ED0" w:rsidRPr="002013A5" w:rsidRDefault="00AB6ED0" w:rsidP="00AB6ED0">
            <w:pPr>
              <w:pStyle w:val="ConsDTNormal"/>
              <w:jc w:val="left"/>
            </w:pPr>
            <w:r w:rsidRPr="002013A5">
              <w:t>кабельные линии, прокладываемые методом горизонтального наклонного бурения, одножильные с резиновой или пластмассовой изоляцией сечением провода от 250 до 300 квадратных мм включительно с количеством труб в скважине более четырех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93F73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ED0" w:rsidRPr="002013A5" w14:paraId="51C6FF7D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9B9BD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75451" w14:textId="6DC5875B" w:rsidR="00AB6ED0" w:rsidRDefault="002915C5" w:rsidP="00AB6ED0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3106D27B">
                <v:shape id="_x0000_i1031" type="#_x0000_t75" style="width:42pt;height:18.75pt">
                  <v:imagedata r:id="rId19" o:title="00006103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A53EE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2CD9D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ED0" w:rsidRPr="002013A5" w14:paraId="6C474FE2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9442D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968CF" w14:textId="768BF9DF" w:rsidR="00AB6ED0" w:rsidRDefault="002915C5" w:rsidP="00AB6ED0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241FE474">
                <v:shape id="_x0000_i1032" type="#_x0000_t75" style="width:42pt;height:18.75pt">
                  <v:imagedata r:id="rId20" o:title="00006104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6ADC9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5B0AB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ED0" w:rsidRPr="002013A5" w14:paraId="379D1473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C3D29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316CD" w14:textId="365917A2" w:rsidR="00AB6ED0" w:rsidRDefault="002915C5" w:rsidP="00AB6ED0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11BA6248">
                <v:shape id="_x0000_i1033" type="#_x0000_t75" style="width:48pt;height:18.75pt">
                  <v:imagedata r:id="rId21" o:title="00006105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E8633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F1032" w14:textId="0578EE9C" w:rsidR="00AB6ED0" w:rsidRPr="00A8416B" w:rsidRDefault="009E5231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307 059 781,83</w:t>
            </w:r>
            <w:r w:rsidR="0024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6ED0" w:rsidRPr="00AB6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рублей/км</w:t>
            </w:r>
          </w:p>
        </w:tc>
      </w:tr>
      <w:tr w:rsidR="00AB6ED0" w:rsidRPr="002013A5" w14:paraId="3486239D" w14:textId="77777777" w:rsidTr="002441DF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DC7C4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20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55331" w14:textId="12E741C4" w:rsidR="00AB6ED0" w:rsidRDefault="002915C5" w:rsidP="00AB6ED0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1418B512">
                <v:shape id="_x0000_i1034" type="#_x0000_t75" style="width:54.75pt;height:18.75pt">
                  <v:imagedata r:id="rId22" o:title="00006106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53FFD" w14:textId="77777777" w:rsidR="00AB6ED0" w:rsidRPr="002013A5" w:rsidRDefault="00AB6ED0" w:rsidP="00AB6ED0">
            <w:pPr>
              <w:pStyle w:val="ConsDTNormal"/>
              <w:jc w:val="left"/>
            </w:pP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4A7CC" w14:textId="77777777" w:rsidR="00AB6ED0" w:rsidRPr="00A8416B" w:rsidRDefault="00AB6ED0" w:rsidP="00AB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7B8F92" w14:textId="77777777" w:rsidR="00AB6ED0" w:rsidRDefault="00AB6ED0" w:rsidP="00AB6ED0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14:paraId="0C6E4AA0" w14:textId="6914EBB9" w:rsidR="00893F52" w:rsidRPr="00F231CE" w:rsidRDefault="009C7CF0" w:rsidP="00893F52">
      <w:pPr>
        <w:tabs>
          <w:tab w:val="left" w:pos="993"/>
        </w:tabs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4</w:t>
      </w:r>
      <w:r w:rsidR="00893F52">
        <w:rPr>
          <w:rFonts w:ascii="Times New Roman" w:eastAsia="Times New Roman" w:hAnsi="Times New Roman" w:cs="Arial"/>
          <w:sz w:val="28"/>
          <w:szCs w:val="28"/>
        </w:rPr>
        <w:t>)</w:t>
      </w:r>
      <w:r w:rsidR="00893F52">
        <w:rPr>
          <w:rFonts w:ascii="Times New Roman" w:eastAsia="Times New Roman" w:hAnsi="Times New Roman" w:cs="Arial"/>
          <w:sz w:val="28"/>
          <w:szCs w:val="28"/>
        </w:rPr>
        <w:tab/>
        <w:t>перед строкой 8.1.1</w:t>
      </w:r>
      <w:r w:rsidR="00893F52" w:rsidRPr="002241F0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93F52">
        <w:rPr>
          <w:rFonts w:ascii="Times New Roman" w:eastAsia="Times New Roman" w:hAnsi="Times New Roman" w:cs="Arial"/>
          <w:sz w:val="28"/>
          <w:szCs w:val="28"/>
        </w:rPr>
        <w:t xml:space="preserve">дополнить строками 7.1.1.2, </w:t>
      </w:r>
      <w:r w:rsidR="00893F52" w:rsidRPr="00893F52">
        <w:rPr>
          <w:rFonts w:ascii="Times New Roman" w:eastAsia="Times New Roman" w:hAnsi="Times New Roman" w:cs="Arial"/>
          <w:sz w:val="28"/>
          <w:szCs w:val="28"/>
        </w:rPr>
        <w:t>7.2.5.2</w:t>
      </w:r>
      <w:r w:rsidR="00893F52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93F52" w:rsidRPr="00F231CE">
        <w:rPr>
          <w:rFonts w:ascii="Times New Roman" w:eastAsia="Times New Roman" w:hAnsi="Times New Roman" w:cs="Arial"/>
          <w:sz w:val="28"/>
          <w:szCs w:val="28"/>
        </w:rPr>
        <w:t>следующего содержания:</w:t>
      </w:r>
    </w:p>
    <w:p w14:paraId="7E31A1F4" w14:textId="77777777" w:rsidR="00893F52" w:rsidRDefault="00893F52" w:rsidP="00893F52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231CE"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349"/>
        <w:gridCol w:w="4110"/>
        <w:gridCol w:w="1560"/>
      </w:tblGrid>
      <w:tr w:rsidR="00893F52" w:rsidRPr="002013A5" w14:paraId="188956DC" w14:textId="77777777" w:rsidTr="00E20586">
        <w:trPr>
          <w:cantSplit/>
          <w:trHeight w:val="825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F18EE" w14:textId="5FE7435A" w:rsidR="00893F52" w:rsidRPr="00893F52" w:rsidRDefault="00893F52" w:rsidP="00893F52">
            <w:pPr>
              <w:pStyle w:val="ConsDTNormal"/>
              <w:jc w:val="left"/>
              <w:rPr>
                <w:szCs w:val="24"/>
              </w:rPr>
            </w:pPr>
            <w:r w:rsidRPr="00893F52">
              <w:rPr>
                <w:color w:val="000000" w:themeColor="text1"/>
                <w:szCs w:val="24"/>
              </w:rPr>
              <w:t>7.1.1.2</w:t>
            </w: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C5614" w14:textId="4A024AAD" w:rsidR="00893F52" w:rsidRPr="002013A5" w:rsidRDefault="002915C5" w:rsidP="00893F52">
            <w:pPr>
              <w:pStyle w:val="ConsDTNormal"/>
              <w:jc w:val="center"/>
            </w:pPr>
            <w:r>
              <w:rPr>
                <w:position w:val="-12"/>
              </w:rPr>
              <w:pict w14:anchorId="2EC4ABDF">
                <v:shape id="_x0000_i1035" type="#_x0000_t75" style="width:45.75pt;height:18.75pt">
                  <v:imagedata r:id="rId23" o:title="00008795"/>
                </v:shape>
              </w:pict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EFB28" w14:textId="12BC8D3C" w:rsidR="00893F52" w:rsidRPr="002013A5" w:rsidRDefault="00893F52" w:rsidP="00893F52">
            <w:pPr>
              <w:pStyle w:val="ConsDTNormal"/>
              <w:jc w:val="left"/>
            </w:pPr>
            <w:r w:rsidRPr="002013A5">
              <w:t>однотрансформаторные подстанции мощностью до 6,3 МВА включительно закрытого типа</w:t>
            </w: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608B9" w14:textId="0BC89CF9" w:rsidR="00893F52" w:rsidRPr="002013A5" w:rsidRDefault="00D54437" w:rsidP="009E5231">
            <w:pPr>
              <w:pStyle w:val="ConsDTNormal"/>
              <w:jc w:val="left"/>
            </w:pPr>
            <w:r>
              <w:t>30</w:t>
            </w:r>
            <w:r w:rsidR="009B7CCE">
              <w:t> 427,21</w:t>
            </w:r>
            <w:r w:rsidR="002441DF">
              <w:t xml:space="preserve"> </w:t>
            </w:r>
            <w:r w:rsidR="00893F52" w:rsidRPr="00893F52">
              <w:t>рублей/кВт</w:t>
            </w:r>
          </w:p>
        </w:tc>
      </w:tr>
      <w:tr w:rsidR="00893F52" w:rsidRPr="002013A5" w14:paraId="0A4F41E5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5EB7E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83C1C" w14:textId="56C03ABA" w:rsidR="00893F52" w:rsidRPr="002013A5" w:rsidRDefault="002915C5" w:rsidP="00893F52">
            <w:pPr>
              <w:pStyle w:val="ConsDTNormal"/>
              <w:jc w:val="center"/>
            </w:pPr>
            <w:r>
              <w:rPr>
                <w:position w:val="-12"/>
              </w:rPr>
              <w:pict w14:anchorId="3AA7E9C7">
                <v:shape id="_x0000_i1036" type="#_x0000_t75" style="width:42pt;height:18.75pt">
                  <v:imagedata r:id="rId24" o:title="00008796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6B0E5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734E" w14:textId="77777777" w:rsidR="00893F52" w:rsidRPr="002013A5" w:rsidRDefault="00893F52" w:rsidP="00893F52">
            <w:pPr>
              <w:spacing w:after="0" w:line="240" w:lineRule="auto"/>
            </w:pPr>
          </w:p>
        </w:tc>
      </w:tr>
      <w:tr w:rsidR="00893F52" w:rsidRPr="002013A5" w14:paraId="107FD6C1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F9768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02084" w14:textId="6435B4A3" w:rsidR="00893F52" w:rsidRPr="00A8416B" w:rsidRDefault="002915C5" w:rsidP="00893F52">
            <w:pPr>
              <w:pStyle w:val="ConsDTNormal"/>
              <w:jc w:val="center"/>
              <w:rPr>
                <w:noProof/>
                <w:position w:val="-12"/>
              </w:rPr>
            </w:pPr>
            <w:r>
              <w:rPr>
                <w:position w:val="-12"/>
              </w:rPr>
              <w:pict w14:anchorId="54DAAD43">
                <v:shape id="_x0000_i1037" type="#_x0000_t75" style="width:42pt;height:18.75pt">
                  <v:imagedata r:id="rId25" o:title="00008797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C101D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3102A" w14:textId="77777777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F52" w:rsidRPr="002013A5" w14:paraId="0206600B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E6622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0ECC9" w14:textId="63F42675" w:rsidR="00893F52" w:rsidRPr="00A8416B" w:rsidRDefault="002915C5" w:rsidP="00893F52">
            <w:pPr>
              <w:pStyle w:val="ConsDTNormal"/>
              <w:jc w:val="center"/>
              <w:rPr>
                <w:noProof/>
                <w:position w:val="-12"/>
              </w:rPr>
            </w:pPr>
            <w:r>
              <w:rPr>
                <w:position w:val="-12"/>
              </w:rPr>
              <w:pict w14:anchorId="20A7E475">
                <v:shape id="_x0000_i1038" type="#_x0000_t75" style="width:51.75pt;height:18.75pt">
                  <v:imagedata r:id="rId26" o:title="00008798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8AAF9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3BEAB" w14:textId="77777777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F52" w:rsidRPr="002013A5" w14:paraId="36D599FC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F4922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56D99" w14:textId="43BCA055" w:rsidR="00893F52" w:rsidRPr="00A8416B" w:rsidRDefault="002915C5" w:rsidP="00893F52">
            <w:pPr>
              <w:pStyle w:val="ConsDTNormal"/>
              <w:jc w:val="center"/>
              <w:rPr>
                <w:noProof/>
                <w:position w:val="-12"/>
              </w:rPr>
            </w:pPr>
            <w:r>
              <w:rPr>
                <w:position w:val="-12"/>
              </w:rPr>
              <w:pict w14:anchorId="0E0A7F26">
                <v:shape id="_x0000_i1039" type="#_x0000_t75" style="width:60pt;height:18.75pt">
                  <v:imagedata r:id="rId27" o:title="00008799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A8C07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AD5B6" w14:textId="77777777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F52" w:rsidRPr="002013A5" w14:paraId="3CA98E93" w14:textId="77777777" w:rsidTr="00E20586">
        <w:trPr>
          <w:cantSplit/>
          <w:trHeight w:val="593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11D7B" w14:textId="3C92ED57" w:rsidR="00893F52" w:rsidRPr="002013A5" w:rsidRDefault="00893F52" w:rsidP="00893F52">
            <w:pPr>
              <w:pStyle w:val="ConsDTNormal"/>
              <w:jc w:val="left"/>
            </w:pPr>
            <w:r w:rsidRPr="00893F52">
              <w:rPr>
                <w:color w:val="000000" w:themeColor="text1"/>
              </w:rPr>
              <w:lastRenderedPageBreak/>
              <w:t>7.2.5.2</w:t>
            </w: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4D5B7" w14:textId="0E51640F" w:rsidR="00893F52" w:rsidRDefault="002915C5" w:rsidP="00893F52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3A5948FA">
                <v:shape id="_x0000_i1040" type="#_x0000_t75" style="width:45.75pt;height:18.75pt">
                  <v:imagedata r:id="rId28" o:title="00008935"/>
                </v:shape>
              </w:pict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7CC1C" w14:textId="006CFEF8" w:rsidR="00893F52" w:rsidRPr="002013A5" w:rsidRDefault="00893F52" w:rsidP="00893F52">
            <w:pPr>
              <w:pStyle w:val="ConsDTNormal"/>
              <w:jc w:val="left"/>
            </w:pPr>
            <w:r w:rsidRPr="002013A5">
              <w:t>двухтрансформаторные и более подстанции мощностью от 25 МВА до 32 МВА включительно закрытого типа</w:t>
            </w: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E26F7" w14:textId="66ACC964" w:rsidR="00893F52" w:rsidRPr="00A8416B" w:rsidRDefault="002441DF" w:rsidP="009E5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9B7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286,15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3F52" w:rsidRPr="0089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рублей/кВт</w:t>
            </w:r>
          </w:p>
        </w:tc>
      </w:tr>
      <w:tr w:rsidR="00893F52" w:rsidRPr="002013A5" w14:paraId="51980CA0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F63C3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30FD2" w14:textId="18597725" w:rsidR="00893F52" w:rsidRDefault="002915C5" w:rsidP="00893F52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17544EA3">
                <v:shape id="_x0000_i1041" type="#_x0000_t75" style="width:42pt;height:18.75pt">
                  <v:imagedata r:id="rId29" o:title="00008936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2DF47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C8787" w14:textId="77777777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F52" w:rsidRPr="002013A5" w14:paraId="7D8E4646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93402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D216B" w14:textId="6853B646" w:rsidR="00893F52" w:rsidRDefault="002915C5" w:rsidP="00893F52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1968E631">
                <v:shape id="_x0000_i1042" type="#_x0000_t75" style="width:42pt;height:18.75pt">
                  <v:imagedata r:id="rId30" o:title="00008937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7E6E7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20E5F" w14:textId="77777777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F52" w:rsidRPr="002013A5" w14:paraId="5BEF89F4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ADD9F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4EFB5" w14:textId="5570F075" w:rsidR="00893F52" w:rsidRDefault="002915C5" w:rsidP="00893F52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6B0C644E">
                <v:shape id="_x0000_i1043" type="#_x0000_t75" style="width:51.75pt;height:18.75pt">
                  <v:imagedata r:id="rId31" o:title="00008938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CCF85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1CFD8" w14:textId="42CB9DE2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F52" w:rsidRPr="002013A5" w14:paraId="76E335DF" w14:textId="77777777" w:rsidTr="00E20586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C327B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94E30" w14:textId="7D0E95D7" w:rsidR="00893F52" w:rsidRDefault="002915C5" w:rsidP="00893F52">
            <w:pPr>
              <w:pStyle w:val="ConsDTNormal"/>
              <w:jc w:val="center"/>
              <w:rPr>
                <w:position w:val="-12"/>
              </w:rPr>
            </w:pPr>
            <w:r>
              <w:rPr>
                <w:position w:val="-12"/>
              </w:rPr>
              <w:pict w14:anchorId="7F2D0465">
                <v:shape id="_x0000_i1044" type="#_x0000_t75" style="width:60pt;height:18.75pt">
                  <v:imagedata r:id="rId32" o:title="00008939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92F14" w14:textId="77777777" w:rsidR="00893F52" w:rsidRPr="002013A5" w:rsidRDefault="00893F52" w:rsidP="00893F52">
            <w:pPr>
              <w:pStyle w:val="ConsDTNormal"/>
              <w:jc w:val="left"/>
            </w:pPr>
          </w:p>
        </w:tc>
        <w:tc>
          <w:tcPr>
            <w:tcW w:w="15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FC91E" w14:textId="77777777" w:rsidR="00893F52" w:rsidRPr="00A8416B" w:rsidRDefault="00893F52" w:rsidP="00893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93947F" w14:textId="1874D0C1" w:rsidR="00893F52" w:rsidRDefault="00893F52" w:rsidP="00893F52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».</w:t>
      </w:r>
    </w:p>
    <w:p w14:paraId="7A74E037" w14:textId="274D105F" w:rsidR="00AE0F76" w:rsidRDefault="00BA3677" w:rsidP="00AE0F76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2</w:t>
      </w:r>
      <w:r w:rsidR="00A43E5B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AE0F76">
        <w:rPr>
          <w:rFonts w:ascii="Times New Roman" w:eastAsia="Times New Roman" w:hAnsi="Times New Roman" w:cs="Arial"/>
          <w:sz w:val="28"/>
          <w:szCs w:val="28"/>
        </w:rPr>
        <w:t>Настоящий приказ вступает в силу со дня его официального опубликования.</w:t>
      </w:r>
    </w:p>
    <w:p w14:paraId="70CAA539" w14:textId="77777777" w:rsidR="00AE0F76" w:rsidRDefault="00AE0F76" w:rsidP="00BD79FB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293176AB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23471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2C758" w14:textId="77777777" w:rsidR="00265A2F" w:rsidRDefault="003D7196" w:rsidP="00BD79FB">
      <w:pPr>
        <w:spacing w:after="0" w:line="240" w:lineRule="auto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AE0F76">
      <w:pgSz w:w="11906" w:h="16838" w:code="9"/>
      <w:pgMar w:top="85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A0B33" w14:textId="77777777" w:rsidR="008E52F9" w:rsidRDefault="008E52F9" w:rsidP="00BC58BE">
      <w:pPr>
        <w:spacing w:after="0" w:line="240" w:lineRule="auto"/>
      </w:pPr>
      <w:r>
        <w:separator/>
      </w:r>
    </w:p>
  </w:endnote>
  <w:endnote w:type="continuationSeparator" w:id="0">
    <w:p w14:paraId="3DDA37FD" w14:textId="77777777" w:rsidR="008E52F9" w:rsidRDefault="008E52F9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21330" w14:textId="77777777" w:rsidR="008E52F9" w:rsidRDefault="008E52F9" w:rsidP="00BC58BE">
      <w:pPr>
        <w:spacing w:after="0" w:line="240" w:lineRule="auto"/>
      </w:pPr>
      <w:r>
        <w:separator/>
      </w:r>
    </w:p>
  </w:footnote>
  <w:footnote w:type="continuationSeparator" w:id="0">
    <w:p w14:paraId="31286B09" w14:textId="77777777" w:rsidR="008E52F9" w:rsidRDefault="008E52F9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41DDF"/>
    <w:multiLevelType w:val="hybridMultilevel"/>
    <w:tmpl w:val="FB3015CA"/>
    <w:lvl w:ilvl="0" w:tplc="60DA24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B144542"/>
    <w:multiLevelType w:val="hybridMultilevel"/>
    <w:tmpl w:val="915854F8"/>
    <w:lvl w:ilvl="0" w:tplc="5C2EAD7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55AE"/>
    <w:rsid w:val="00006447"/>
    <w:rsid w:val="00010637"/>
    <w:rsid w:val="000417C2"/>
    <w:rsid w:val="000671D9"/>
    <w:rsid w:val="00083727"/>
    <w:rsid w:val="000A4D47"/>
    <w:rsid w:val="00124FAE"/>
    <w:rsid w:val="00126DD5"/>
    <w:rsid w:val="00144BB1"/>
    <w:rsid w:val="00156246"/>
    <w:rsid w:val="001714BF"/>
    <w:rsid w:val="00176D9E"/>
    <w:rsid w:val="001A03FB"/>
    <w:rsid w:val="001A7182"/>
    <w:rsid w:val="002241F0"/>
    <w:rsid w:val="00232D6C"/>
    <w:rsid w:val="00232ECC"/>
    <w:rsid w:val="002441DF"/>
    <w:rsid w:val="00244D6C"/>
    <w:rsid w:val="00250F0C"/>
    <w:rsid w:val="00253814"/>
    <w:rsid w:val="00265A2F"/>
    <w:rsid w:val="00267120"/>
    <w:rsid w:val="00271DC9"/>
    <w:rsid w:val="00272B0D"/>
    <w:rsid w:val="00286351"/>
    <w:rsid w:val="0029056E"/>
    <w:rsid w:val="002915C5"/>
    <w:rsid w:val="0029427A"/>
    <w:rsid w:val="002A29A6"/>
    <w:rsid w:val="002A7176"/>
    <w:rsid w:val="002B0803"/>
    <w:rsid w:val="002C10ED"/>
    <w:rsid w:val="002D3F0F"/>
    <w:rsid w:val="002D4003"/>
    <w:rsid w:val="002E17FC"/>
    <w:rsid w:val="002F4370"/>
    <w:rsid w:val="002F6B62"/>
    <w:rsid w:val="002F749E"/>
    <w:rsid w:val="00311E36"/>
    <w:rsid w:val="0032243B"/>
    <w:rsid w:val="003637AE"/>
    <w:rsid w:val="00382D9A"/>
    <w:rsid w:val="00392255"/>
    <w:rsid w:val="003B0E4D"/>
    <w:rsid w:val="003D7196"/>
    <w:rsid w:val="00430CFB"/>
    <w:rsid w:val="00431F02"/>
    <w:rsid w:val="00445BD3"/>
    <w:rsid w:val="00446D9A"/>
    <w:rsid w:val="00496B3E"/>
    <w:rsid w:val="004C1F23"/>
    <w:rsid w:val="004E1F24"/>
    <w:rsid w:val="004E6932"/>
    <w:rsid w:val="004F5FA2"/>
    <w:rsid w:val="00525AFD"/>
    <w:rsid w:val="00530C7E"/>
    <w:rsid w:val="00551F31"/>
    <w:rsid w:val="0058433B"/>
    <w:rsid w:val="005A06CD"/>
    <w:rsid w:val="005B0890"/>
    <w:rsid w:val="005B1408"/>
    <w:rsid w:val="005D2473"/>
    <w:rsid w:val="0060731A"/>
    <w:rsid w:val="006329DD"/>
    <w:rsid w:val="006418E5"/>
    <w:rsid w:val="006701A4"/>
    <w:rsid w:val="006764CE"/>
    <w:rsid w:val="006D06CF"/>
    <w:rsid w:val="006E3699"/>
    <w:rsid w:val="00711442"/>
    <w:rsid w:val="0073020A"/>
    <w:rsid w:val="00734191"/>
    <w:rsid w:val="00735A0D"/>
    <w:rsid w:val="007503AD"/>
    <w:rsid w:val="00764481"/>
    <w:rsid w:val="0079647C"/>
    <w:rsid w:val="007B4286"/>
    <w:rsid w:val="007D165A"/>
    <w:rsid w:val="00800DE6"/>
    <w:rsid w:val="0082299C"/>
    <w:rsid w:val="00844995"/>
    <w:rsid w:val="0085525B"/>
    <w:rsid w:val="00873DA1"/>
    <w:rsid w:val="00893F52"/>
    <w:rsid w:val="008E52F9"/>
    <w:rsid w:val="009024B4"/>
    <w:rsid w:val="00936728"/>
    <w:rsid w:val="009474E1"/>
    <w:rsid w:val="00973E2F"/>
    <w:rsid w:val="009853B1"/>
    <w:rsid w:val="009926EB"/>
    <w:rsid w:val="009A3A00"/>
    <w:rsid w:val="009A782C"/>
    <w:rsid w:val="009B7CCE"/>
    <w:rsid w:val="009C7CF0"/>
    <w:rsid w:val="009E30D3"/>
    <w:rsid w:val="009E4654"/>
    <w:rsid w:val="009E5231"/>
    <w:rsid w:val="00A007DD"/>
    <w:rsid w:val="00A02DF9"/>
    <w:rsid w:val="00A43C7A"/>
    <w:rsid w:val="00A43E5B"/>
    <w:rsid w:val="00A63BDA"/>
    <w:rsid w:val="00A82F1B"/>
    <w:rsid w:val="00A96F9D"/>
    <w:rsid w:val="00AA50B5"/>
    <w:rsid w:val="00AB6ED0"/>
    <w:rsid w:val="00AE0F76"/>
    <w:rsid w:val="00AF3C44"/>
    <w:rsid w:val="00AF7D87"/>
    <w:rsid w:val="00B110F1"/>
    <w:rsid w:val="00B2000F"/>
    <w:rsid w:val="00B65CEC"/>
    <w:rsid w:val="00B86948"/>
    <w:rsid w:val="00B92B72"/>
    <w:rsid w:val="00BA3677"/>
    <w:rsid w:val="00BB59F4"/>
    <w:rsid w:val="00BC58BE"/>
    <w:rsid w:val="00BD79FB"/>
    <w:rsid w:val="00BE6C39"/>
    <w:rsid w:val="00C1412D"/>
    <w:rsid w:val="00C178EA"/>
    <w:rsid w:val="00C42EE1"/>
    <w:rsid w:val="00C66916"/>
    <w:rsid w:val="00C72852"/>
    <w:rsid w:val="00C75118"/>
    <w:rsid w:val="00CC2EBD"/>
    <w:rsid w:val="00CD7F25"/>
    <w:rsid w:val="00D14CFD"/>
    <w:rsid w:val="00D17841"/>
    <w:rsid w:val="00D41C6E"/>
    <w:rsid w:val="00D54437"/>
    <w:rsid w:val="00D672CF"/>
    <w:rsid w:val="00DA73E6"/>
    <w:rsid w:val="00DD1FE7"/>
    <w:rsid w:val="00E056FF"/>
    <w:rsid w:val="00E05F9F"/>
    <w:rsid w:val="00E20586"/>
    <w:rsid w:val="00E328DD"/>
    <w:rsid w:val="00E476B0"/>
    <w:rsid w:val="00E608B0"/>
    <w:rsid w:val="00E85AC4"/>
    <w:rsid w:val="00E924C9"/>
    <w:rsid w:val="00E9329B"/>
    <w:rsid w:val="00E93FA0"/>
    <w:rsid w:val="00EA3538"/>
    <w:rsid w:val="00EA4E4E"/>
    <w:rsid w:val="00EB5098"/>
    <w:rsid w:val="00EC4639"/>
    <w:rsid w:val="00EF0B41"/>
    <w:rsid w:val="00EF1FD1"/>
    <w:rsid w:val="00F10BA6"/>
    <w:rsid w:val="00F231CE"/>
    <w:rsid w:val="00F41EA1"/>
    <w:rsid w:val="00F518C4"/>
    <w:rsid w:val="00F564B1"/>
    <w:rsid w:val="00F9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6D84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DTNormal">
    <w:name w:val="ConsDTNormal"/>
    <w:rsid w:val="00E92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0055AE"/>
    <w:rPr>
      <w:color w:val="0563C1" w:themeColor="hyperlink"/>
      <w:u w:val="single"/>
    </w:rPr>
  </w:style>
  <w:style w:type="paragraph" w:styleId="ab">
    <w:name w:val="No Spacing"/>
    <w:uiPriority w:val="1"/>
    <w:qFormat/>
    <w:rsid w:val="002241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0AC3D-471B-4A72-AEDB-43EB71DD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Анатолий Шуков</cp:lastModifiedBy>
  <cp:revision>7</cp:revision>
  <cp:lastPrinted>2023-12-19T14:06:00Z</cp:lastPrinted>
  <dcterms:created xsi:type="dcterms:W3CDTF">2024-11-05T16:08:00Z</dcterms:created>
  <dcterms:modified xsi:type="dcterms:W3CDTF">2024-11-05T18:12:00Z</dcterms:modified>
</cp:coreProperties>
</file>