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995" w:rsidRPr="00E83995" w:rsidRDefault="00E83995" w:rsidP="00E83995">
      <w:pPr>
        <w:autoSpaceDE w:val="0"/>
        <w:autoSpaceDN w:val="0"/>
        <w:adjustRightInd w:val="0"/>
        <w:spacing w:after="0" w:line="240" w:lineRule="auto"/>
        <w:ind w:right="170" w:firstLine="5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995">
        <w:rPr>
          <w:rFonts w:ascii="Times New Roman" w:eastAsia="Times New Roman" w:hAnsi="Times New Roman" w:cs="Times New Roman"/>
          <w:b/>
          <w:sz w:val="28"/>
          <w:szCs w:val="28"/>
        </w:rPr>
        <w:t>О розничной цене на природный газ, реализуемый</w:t>
      </w:r>
    </w:p>
    <w:p w:rsidR="00E83995" w:rsidRPr="00E83995" w:rsidRDefault="00E83995" w:rsidP="00E83995">
      <w:pPr>
        <w:autoSpaceDE w:val="0"/>
        <w:autoSpaceDN w:val="0"/>
        <w:adjustRightInd w:val="0"/>
        <w:spacing w:after="0" w:line="240" w:lineRule="auto"/>
        <w:ind w:right="170"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3995">
        <w:rPr>
          <w:rFonts w:ascii="Times New Roman" w:eastAsia="Times New Roman" w:hAnsi="Times New Roman" w:cs="Times New Roman"/>
          <w:b/>
          <w:sz w:val="28"/>
          <w:szCs w:val="28"/>
        </w:rPr>
        <w:t>населению</w:t>
      </w:r>
      <w:proofErr w:type="gramEnd"/>
      <w:r w:rsidRPr="00E83995">
        <w:rPr>
          <w:rFonts w:ascii="Times New Roman" w:eastAsia="Times New Roman" w:hAnsi="Times New Roman" w:cs="Times New Roman"/>
          <w:b/>
          <w:sz w:val="28"/>
          <w:szCs w:val="28"/>
        </w:rPr>
        <w:t xml:space="preserve"> Кабардино-Балкарской Республики </w:t>
      </w:r>
    </w:p>
    <w:p w:rsidR="003D7196" w:rsidRPr="003D7196" w:rsidRDefault="003D7196" w:rsidP="003D71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196" w:rsidRDefault="003D71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995" w:rsidRPr="003F1302" w:rsidRDefault="00E83995" w:rsidP="00363B88">
      <w:pPr>
        <w:autoSpaceDE w:val="0"/>
        <w:autoSpaceDN w:val="0"/>
        <w:adjustRightInd w:val="0"/>
        <w:spacing w:after="0" w:line="312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83995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E83995">
          <w:rPr>
            <w:rFonts w:ascii="Times New Roman" w:eastAsia="Calibri" w:hAnsi="Times New Roman" w:cs="Times New Roman"/>
            <w:sz w:val="28"/>
            <w:szCs w:val="28"/>
          </w:rPr>
          <w:t>постановлением</w:t>
        </w:r>
      </w:hyperlink>
      <w:r w:rsidRPr="00E83995">
        <w:rPr>
          <w:rFonts w:ascii="Times New Roman" w:eastAsia="Calibri" w:hAnsi="Times New Roman" w:cs="Times New Roman"/>
          <w:sz w:val="28"/>
          <w:szCs w:val="28"/>
        </w:rPr>
        <w:t xml:space="preserve"> Правительства Российской Федерации от 29 декабря 2000 года № 1021 «</w:t>
      </w:r>
      <w:r w:rsidR="007E0449">
        <w:rPr>
          <w:rFonts w:ascii="Times New Roman" w:hAnsi="Times New Roman" w:cs="Times New Roman"/>
          <w:sz w:val="28"/>
          <w:szCs w:val="28"/>
        </w:rPr>
        <w:t>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</w:t>
      </w:r>
      <w:r w:rsidRPr="00E83995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7E0449">
        <w:rPr>
          <w:rFonts w:ascii="Times New Roman" w:eastAsia="Calibri" w:hAnsi="Times New Roman" w:cs="Times New Roman"/>
          <w:sz w:val="28"/>
          <w:szCs w:val="28"/>
        </w:rPr>
        <w:t>п</w:t>
      </w:r>
      <w:r w:rsidR="007E0449">
        <w:rPr>
          <w:rFonts w:ascii="Times New Roman" w:hAnsi="Times New Roman" w:cs="Times New Roman"/>
          <w:sz w:val="28"/>
          <w:szCs w:val="28"/>
        </w:rPr>
        <w:t>риказом Федеральной службы по тарифам России от 27 октября 2011 года № 252-э/2 «Об утверждении Методических указаний по регулированию розничных цен на газ, реализуемый населению»,</w:t>
      </w:r>
      <w:r w:rsidRPr="00E839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3995">
        <w:rPr>
          <w:rFonts w:ascii="Times New Roman" w:eastAsia="Calibri" w:hAnsi="Times New Roman" w:cs="Times New Roman"/>
          <w:sz w:val="28"/>
          <w:szCs w:val="28"/>
        </w:rPr>
        <w:t xml:space="preserve">на основании Положения о Государственном комитете Кабардино-Балкарской Республики по тарифам и жилищному </w:t>
      </w:r>
      <w:r w:rsidRPr="00E83995">
        <w:rPr>
          <w:rFonts w:ascii="Times New Roman" w:eastAsia="Calibri" w:hAnsi="Times New Roman" w:cs="Times New Roman"/>
          <w:sz w:val="28"/>
          <w:szCs w:val="28"/>
        </w:rPr>
        <w:lastRenderedPageBreak/>
        <w:t>надзору, утвержденного постановлением Правительства Кабардино-Балкарской Республики</w:t>
      </w:r>
      <w:r w:rsidR="007E04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3995">
        <w:rPr>
          <w:rFonts w:ascii="Times New Roman" w:eastAsia="Calibri" w:hAnsi="Times New Roman" w:cs="Times New Roman"/>
          <w:sz w:val="28"/>
          <w:szCs w:val="28"/>
        </w:rPr>
        <w:t xml:space="preserve">от 25 ноября 2019 года № 204-ПП, </w:t>
      </w:r>
      <w:r w:rsidRPr="00171A08">
        <w:rPr>
          <w:rFonts w:ascii="Times New Roman" w:eastAsia="Calibri" w:hAnsi="Times New Roman" w:cs="Times New Roman"/>
          <w:b/>
          <w:spacing w:val="20"/>
          <w:sz w:val="28"/>
          <w:szCs w:val="28"/>
        </w:rPr>
        <w:t>приказываю</w:t>
      </w:r>
      <w:r w:rsidRPr="00E8399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83995" w:rsidRDefault="009816E3" w:rsidP="00363B88">
      <w:pPr>
        <w:autoSpaceDE w:val="0"/>
        <w:autoSpaceDN w:val="0"/>
        <w:adjustRightInd w:val="0"/>
        <w:spacing w:after="0" w:line="312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Par1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1. Утвердить </w:t>
      </w:r>
      <w:r w:rsidR="00877AD2">
        <w:rPr>
          <w:rFonts w:ascii="Times New Roman" w:eastAsia="Calibri" w:hAnsi="Times New Roman" w:cs="Times New Roman"/>
          <w:sz w:val="28"/>
          <w:szCs w:val="28"/>
        </w:rPr>
        <w:t xml:space="preserve">с 19 декабря 2023 года 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>розничную цену на природный газ, реализуемый населению Кабардино-Балкарской Республики, в размере</w:t>
      </w:r>
      <w:r w:rsidR="007E04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360C" w:rsidRPr="000C360C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88</w:t>
      </w:r>
      <w:r w:rsidR="007F6C13">
        <w:rPr>
          <w:rFonts w:ascii="Times New Roman" w:eastAsia="Calibri" w:hAnsi="Times New Roman" w:cs="Times New Roman"/>
          <w:sz w:val="28"/>
          <w:szCs w:val="28"/>
        </w:rPr>
        <w:t>6</w:t>
      </w:r>
      <w:r w:rsidR="000C36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 xml:space="preserve">рублей </w:t>
      </w:r>
      <w:r w:rsidR="007F6C13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 xml:space="preserve"> копе</w:t>
      </w:r>
      <w:r>
        <w:rPr>
          <w:rFonts w:ascii="Times New Roman" w:eastAsia="Calibri" w:hAnsi="Times New Roman" w:cs="Times New Roman"/>
          <w:sz w:val="28"/>
          <w:szCs w:val="28"/>
        </w:rPr>
        <w:t>ек</w:t>
      </w:r>
      <w:r w:rsidR="00877A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>(с налогом на добавленную стоимость) за 1000 куб. метров.</w:t>
      </w:r>
    </w:p>
    <w:p w:rsidR="007E0449" w:rsidRDefault="007E0449" w:rsidP="00363B88">
      <w:pPr>
        <w:autoSpaceDE w:val="0"/>
        <w:autoSpaceDN w:val="0"/>
        <w:adjustRightInd w:val="0"/>
        <w:spacing w:after="0" w:line="312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Утвердить с 1 июля 2024 года </w:t>
      </w:r>
      <w:r w:rsidRPr="00E83995">
        <w:rPr>
          <w:rFonts w:ascii="Times New Roman" w:eastAsia="Calibri" w:hAnsi="Times New Roman" w:cs="Times New Roman"/>
          <w:sz w:val="28"/>
          <w:szCs w:val="28"/>
        </w:rPr>
        <w:t>розничную цену на природный газ, реализуемый населению Кабардино-Балкарской Республики, в размере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7E0449">
        <w:rPr>
          <w:rFonts w:ascii="Times New Roman" w:eastAsia="Calibri" w:hAnsi="Times New Roman" w:cs="Times New Roman"/>
          <w:sz w:val="28"/>
          <w:szCs w:val="28"/>
        </w:rPr>
        <w:t>7569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3995">
        <w:rPr>
          <w:rFonts w:ascii="Times New Roman" w:eastAsia="Calibri" w:hAnsi="Times New Roman" w:cs="Times New Roman"/>
          <w:sz w:val="28"/>
          <w:szCs w:val="28"/>
        </w:rPr>
        <w:t xml:space="preserve">рублей </w:t>
      </w:r>
      <w:r>
        <w:rPr>
          <w:rFonts w:ascii="Times New Roman" w:eastAsia="Calibri" w:hAnsi="Times New Roman" w:cs="Times New Roman"/>
          <w:sz w:val="28"/>
          <w:szCs w:val="28"/>
        </w:rPr>
        <w:t>35</w:t>
      </w:r>
      <w:r w:rsidRPr="00E83995">
        <w:rPr>
          <w:rFonts w:ascii="Times New Roman" w:eastAsia="Calibri" w:hAnsi="Times New Roman" w:cs="Times New Roman"/>
          <w:sz w:val="28"/>
          <w:szCs w:val="28"/>
        </w:rPr>
        <w:t xml:space="preserve"> копе</w:t>
      </w:r>
      <w:r>
        <w:rPr>
          <w:rFonts w:ascii="Times New Roman" w:eastAsia="Calibri" w:hAnsi="Times New Roman" w:cs="Times New Roman"/>
          <w:sz w:val="28"/>
          <w:szCs w:val="28"/>
        </w:rPr>
        <w:t>ек</w:t>
      </w:r>
      <w:r w:rsidRPr="00E83995">
        <w:rPr>
          <w:rFonts w:ascii="Times New Roman" w:eastAsia="Calibri" w:hAnsi="Times New Roman" w:cs="Times New Roman"/>
          <w:sz w:val="28"/>
          <w:szCs w:val="28"/>
        </w:rPr>
        <w:t xml:space="preserve"> (с налогом на добавленную стоимость) за 1000 куб. метров.</w:t>
      </w:r>
    </w:p>
    <w:p w:rsidR="00E83995" w:rsidRPr="00E83995" w:rsidRDefault="007E0449" w:rsidP="00363B88">
      <w:pPr>
        <w:autoSpaceDE w:val="0"/>
        <w:autoSpaceDN w:val="0"/>
        <w:adjustRightInd w:val="0"/>
        <w:spacing w:after="0" w:line="312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>. Розничн</w:t>
      </w:r>
      <w:r>
        <w:rPr>
          <w:rFonts w:ascii="Times New Roman" w:eastAsia="Calibri" w:hAnsi="Times New Roman" w:cs="Times New Roman"/>
          <w:sz w:val="28"/>
          <w:szCs w:val="28"/>
        </w:rPr>
        <w:t>ые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 xml:space="preserve"> цен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>, указанн</w:t>
      </w:r>
      <w:r>
        <w:rPr>
          <w:rFonts w:ascii="Times New Roman" w:eastAsia="Calibri" w:hAnsi="Times New Roman" w:cs="Times New Roman"/>
          <w:sz w:val="28"/>
          <w:szCs w:val="28"/>
        </w:rPr>
        <w:t>ые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hyperlink r:id="rId9" w:anchor="Par1" w:history="1">
        <w:r w:rsidR="00E83995" w:rsidRPr="00E83995">
          <w:rPr>
            <w:rFonts w:ascii="Times New Roman" w:eastAsia="Calibri" w:hAnsi="Times New Roman" w:cs="Times New Roman"/>
            <w:sz w:val="28"/>
            <w:szCs w:val="28"/>
          </w:rPr>
          <w:t>пункте 1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и 2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 xml:space="preserve"> настоящего приказа, применяется по каждому направлению использования газа населением, в том числе:</w:t>
      </w:r>
    </w:p>
    <w:p w:rsidR="00E83995" w:rsidRPr="00E83995" w:rsidRDefault="00E83995" w:rsidP="00363B88">
      <w:pPr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3995">
        <w:rPr>
          <w:rFonts w:ascii="Times New Roman" w:eastAsia="Calibri" w:hAnsi="Times New Roman" w:cs="Times New Roman"/>
          <w:sz w:val="28"/>
          <w:szCs w:val="28"/>
        </w:rPr>
        <w:t xml:space="preserve">- на приготовление пищи и нагрев воды с использованием газовой плиты </w:t>
      </w:r>
      <w:r w:rsidRPr="00E83995">
        <w:rPr>
          <w:rFonts w:ascii="Times New Roman" w:eastAsia="Calibri" w:hAnsi="Times New Roman" w:cs="Times New Roman"/>
          <w:sz w:val="28"/>
          <w:szCs w:val="28"/>
        </w:rPr>
        <w:br/>
        <w:t>(в отсутствие других направлений использования газа);</w:t>
      </w:r>
    </w:p>
    <w:p w:rsidR="00E83995" w:rsidRPr="00E83995" w:rsidRDefault="00E83995" w:rsidP="00363B88">
      <w:pPr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3995">
        <w:rPr>
          <w:rFonts w:ascii="Times New Roman" w:eastAsia="Calibri" w:hAnsi="Times New Roman" w:cs="Times New Roman"/>
          <w:sz w:val="28"/>
          <w:szCs w:val="28"/>
        </w:rPr>
        <w:t>- на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газа);</w:t>
      </w:r>
    </w:p>
    <w:p w:rsidR="00E83995" w:rsidRPr="00E83995" w:rsidRDefault="00E83995" w:rsidP="00363B88">
      <w:pPr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3995">
        <w:rPr>
          <w:rFonts w:ascii="Times New Roman" w:eastAsia="Calibri" w:hAnsi="Times New Roman" w:cs="Times New Roman"/>
          <w:sz w:val="28"/>
          <w:szCs w:val="28"/>
        </w:rPr>
        <w:t>- на 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газа);</w:t>
      </w:r>
    </w:p>
    <w:p w:rsidR="00E83995" w:rsidRPr="00E83995" w:rsidRDefault="00E83995" w:rsidP="00363B88">
      <w:pPr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3995">
        <w:rPr>
          <w:rFonts w:ascii="Times New Roman" w:eastAsia="Calibri" w:hAnsi="Times New Roman" w:cs="Times New Roman"/>
          <w:sz w:val="28"/>
          <w:szCs w:val="28"/>
        </w:rPr>
        <w:t>- на отопление или отопление с одновременным использованием газа на другие цели (кроме отопления и (или) выработки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домах);</w:t>
      </w:r>
    </w:p>
    <w:p w:rsidR="00E83995" w:rsidRPr="00E83995" w:rsidRDefault="00E83995" w:rsidP="00363B88">
      <w:pPr>
        <w:autoSpaceDE w:val="0"/>
        <w:autoSpaceDN w:val="0"/>
        <w:adjustRightInd w:val="0"/>
        <w:spacing w:after="0" w:line="312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3995">
        <w:rPr>
          <w:rFonts w:ascii="Times New Roman" w:eastAsia="Calibri" w:hAnsi="Times New Roman" w:cs="Times New Roman"/>
          <w:sz w:val="28"/>
          <w:szCs w:val="28"/>
        </w:rPr>
        <w:t>- на отопление и (или) выработку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домах.</w:t>
      </w:r>
    </w:p>
    <w:p w:rsidR="00E83995" w:rsidRPr="00E83995" w:rsidRDefault="00363B88" w:rsidP="00363B88">
      <w:pPr>
        <w:autoSpaceDE w:val="0"/>
        <w:autoSpaceDN w:val="0"/>
        <w:adjustRightInd w:val="0"/>
        <w:spacing w:after="0" w:line="312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 xml:space="preserve">. К категории «население» относятся потребители, определенные </w:t>
      </w:r>
      <w:r w:rsidR="00EF6B2D" w:rsidRPr="00EF6B2D">
        <w:rPr>
          <w:rFonts w:ascii="Times New Roman" w:eastAsia="Calibri" w:hAnsi="Times New Roman" w:cs="Times New Roman"/>
          <w:sz w:val="28"/>
          <w:szCs w:val="28"/>
        </w:rPr>
        <w:t xml:space="preserve">Основными положениями формирования и государственного регулирования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</w:t>
      </w:r>
      <w:r w:rsidR="00EF6B2D" w:rsidRPr="00EF6B2D">
        <w:rPr>
          <w:rFonts w:ascii="Times New Roman" w:eastAsia="Calibri" w:hAnsi="Times New Roman" w:cs="Times New Roman"/>
          <w:sz w:val="28"/>
          <w:szCs w:val="28"/>
        </w:rPr>
        <w:lastRenderedPageBreak/>
        <w:t>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>, утвержденными постановлением Правительства Российской Федерации от 29 декабря 2000 года № 1021.</w:t>
      </w:r>
    </w:p>
    <w:p w:rsidR="00E83995" w:rsidRPr="00E83995" w:rsidRDefault="00363B88" w:rsidP="00363B88">
      <w:pPr>
        <w:autoSpaceDE w:val="0"/>
        <w:autoSpaceDN w:val="0"/>
        <w:adjustRightInd w:val="0"/>
        <w:spacing w:after="0" w:line="312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>. П</w:t>
      </w:r>
      <w:r w:rsidR="009816E3">
        <w:rPr>
          <w:rFonts w:ascii="Times New Roman" w:eastAsia="Calibri" w:hAnsi="Times New Roman" w:cs="Times New Roman"/>
          <w:sz w:val="28"/>
          <w:szCs w:val="28"/>
        </w:rPr>
        <w:t xml:space="preserve">ризнать утратившим силу </w:t>
      </w:r>
      <w:r w:rsidR="00DD32F8">
        <w:rPr>
          <w:rFonts w:ascii="Times New Roman" w:eastAsia="Calibri" w:hAnsi="Times New Roman" w:cs="Times New Roman"/>
          <w:sz w:val="28"/>
          <w:szCs w:val="28"/>
        </w:rPr>
        <w:t xml:space="preserve">с 19 декабря 2023 года 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>приказ Государственного комитета Кабардино-Балкарской Республики по тарифам и жилищному надзору</w:t>
      </w:r>
      <w:r w:rsidR="00DD32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E83995" w:rsidRPr="00E83995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28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ноября</w:t>
      </w:r>
      <w:r w:rsidR="00145C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>202</w:t>
      </w:r>
      <w:r w:rsidR="009816E3">
        <w:rPr>
          <w:rFonts w:ascii="Times New Roman" w:eastAsia="Calibri" w:hAnsi="Times New Roman" w:cs="Times New Roman"/>
          <w:sz w:val="28"/>
          <w:szCs w:val="28"/>
        </w:rPr>
        <w:t>2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Calibri" w:hAnsi="Times New Roman" w:cs="Times New Roman"/>
          <w:sz w:val="28"/>
          <w:szCs w:val="28"/>
        </w:rPr>
        <w:t>253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 xml:space="preserve"> «О розничной цене на природный газ, реализуемый населению Кабардино-Балкарской Республики».</w:t>
      </w:r>
    </w:p>
    <w:p w:rsidR="00525AFD" w:rsidRDefault="00363B88" w:rsidP="00363B88">
      <w:pPr>
        <w:widowControl w:val="0"/>
        <w:autoSpaceDE w:val="0"/>
        <w:autoSpaceDN w:val="0"/>
        <w:spacing w:after="0"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E83995" w:rsidRPr="00E8399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83995" w:rsidRPr="00E83995">
        <w:rPr>
          <w:rFonts w:ascii="Times New Roman" w:eastAsia="Calibri" w:hAnsi="Times New Roman" w:cs="Times New Roman"/>
          <w:bCs/>
          <w:sz w:val="28"/>
          <w:szCs w:val="28"/>
        </w:rPr>
        <w:t>Настоящий приказ вступает в силу со дня его официального опубликования.</w:t>
      </w: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995" w:rsidRDefault="00E83995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125D18" w:rsidRDefault="00125D18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265A2F" w:rsidRPr="00145C1E" w:rsidRDefault="003D7196" w:rsidP="00145C1E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sectPr w:rsidR="00265A2F" w:rsidRPr="00145C1E" w:rsidSect="003D7196">
      <w:head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041" w:rsidRDefault="006C3041" w:rsidP="00466D6C">
      <w:pPr>
        <w:spacing w:after="0" w:line="240" w:lineRule="auto"/>
      </w:pPr>
      <w:r>
        <w:separator/>
      </w:r>
    </w:p>
  </w:endnote>
  <w:endnote w:type="continuationSeparator" w:id="0">
    <w:p w:rsidR="006C3041" w:rsidRDefault="006C3041" w:rsidP="00466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041" w:rsidRDefault="006C3041" w:rsidP="00466D6C">
      <w:pPr>
        <w:spacing w:after="0" w:line="240" w:lineRule="auto"/>
      </w:pPr>
      <w:r>
        <w:separator/>
      </w:r>
    </w:p>
  </w:footnote>
  <w:footnote w:type="continuationSeparator" w:id="0">
    <w:p w:rsidR="006C3041" w:rsidRDefault="006C3041" w:rsidP="00466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D18" w:rsidRPr="00125D18" w:rsidRDefault="00125D18" w:rsidP="00125D18">
    <w:pPr>
      <w:pStyle w:val="a5"/>
      <w:jc w:val="right"/>
      <w:rPr>
        <w:b/>
      </w:rPr>
    </w:pPr>
    <w:r w:rsidRPr="00125D18"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615EF"/>
    <w:rsid w:val="000C360C"/>
    <w:rsid w:val="00125D18"/>
    <w:rsid w:val="00145C1E"/>
    <w:rsid w:val="00171A08"/>
    <w:rsid w:val="00265A2F"/>
    <w:rsid w:val="00277F85"/>
    <w:rsid w:val="002B0803"/>
    <w:rsid w:val="002B114B"/>
    <w:rsid w:val="00355595"/>
    <w:rsid w:val="00363B88"/>
    <w:rsid w:val="003A0391"/>
    <w:rsid w:val="003D7196"/>
    <w:rsid w:val="003F1302"/>
    <w:rsid w:val="003F453B"/>
    <w:rsid w:val="00466D6C"/>
    <w:rsid w:val="00525AFD"/>
    <w:rsid w:val="00630F6B"/>
    <w:rsid w:val="006C3041"/>
    <w:rsid w:val="006C6A1F"/>
    <w:rsid w:val="00721623"/>
    <w:rsid w:val="00764100"/>
    <w:rsid w:val="007D249F"/>
    <w:rsid w:val="007E0449"/>
    <w:rsid w:val="007F6C13"/>
    <w:rsid w:val="00877AD2"/>
    <w:rsid w:val="009816E3"/>
    <w:rsid w:val="00983EA4"/>
    <w:rsid w:val="00AE3137"/>
    <w:rsid w:val="00B07D61"/>
    <w:rsid w:val="00D10454"/>
    <w:rsid w:val="00D14D79"/>
    <w:rsid w:val="00D82D8D"/>
    <w:rsid w:val="00DB48FF"/>
    <w:rsid w:val="00DD32F8"/>
    <w:rsid w:val="00E83995"/>
    <w:rsid w:val="00EF6B2D"/>
    <w:rsid w:val="00F4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529C2-BD8D-4EE8-9864-21641C9A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66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6D6C"/>
  </w:style>
  <w:style w:type="paragraph" w:styleId="a7">
    <w:name w:val="footer"/>
    <w:basedOn w:val="a"/>
    <w:link w:val="a8"/>
    <w:uiPriority w:val="99"/>
    <w:unhideWhenUsed/>
    <w:rsid w:val="00466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6D6C"/>
  </w:style>
  <w:style w:type="paragraph" w:styleId="a9">
    <w:name w:val="List Paragraph"/>
    <w:basedOn w:val="a"/>
    <w:uiPriority w:val="34"/>
    <w:qFormat/>
    <w:rsid w:val="007E0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40AEE52E657A655AA7EF96AE6ED7292077A0ECE575457FFD893A9F46f8d1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Shogenov\Downloads\&#1055;&#1088;&#1086;&#1077;&#1082;&#1090;%20&#1087;&#1088;&#1080;&#1082;&#1072;&#1079;&#1072;%20&#1089;%201%20&#1072;&#1074;&#1075;&#1091;&#1089;&#1090;&#1072;%202020_&#1075;&#1072;&#1079;%20&#1085;&#1072;&#1089;&#1077;&#1083;&#1077;&#1085;&#1080;&#107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D4FBB-0D19-4080-9489-9735F3ADF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Шогенов Анзор</cp:lastModifiedBy>
  <cp:revision>6</cp:revision>
  <cp:lastPrinted>2022-11-21T12:26:00Z</cp:lastPrinted>
  <dcterms:created xsi:type="dcterms:W3CDTF">2023-12-13T11:23:00Z</dcterms:created>
  <dcterms:modified xsi:type="dcterms:W3CDTF">2023-12-13T17:01:00Z</dcterms:modified>
</cp:coreProperties>
</file>