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6239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6239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E3E" w:rsidRDefault="00E22E3E" w:rsidP="00E22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установлении стандартизированных тарифных ставок, </w:t>
      </w:r>
      <w:r w:rsidRPr="00E22E3E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определяющих величину платы за технологическое присоединение </w:t>
      </w:r>
    </w:p>
    <w:p w:rsidR="00E22E3E" w:rsidRPr="00E22E3E" w:rsidRDefault="00E22E3E" w:rsidP="00E22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b/>
          <w:sz w:val="28"/>
          <w:szCs w:val="28"/>
        </w:rPr>
        <w:t>к газораспределительным сетям АО «Газпром газораспределение Нальчик» внутри границ земельного участка заявителей</w:t>
      </w:r>
    </w:p>
    <w:p w:rsidR="00E22E3E" w:rsidRPr="00E22E3E" w:rsidRDefault="00E22E3E" w:rsidP="00E22E3E">
      <w:pPr>
        <w:autoSpaceDE w:val="0"/>
        <w:autoSpaceDN w:val="0"/>
        <w:adjustRightInd w:val="0"/>
        <w:spacing w:after="0" w:line="240" w:lineRule="auto"/>
        <w:ind w:right="170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2E3E" w:rsidRPr="00E22E3E" w:rsidRDefault="00E22E3E" w:rsidP="00696914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tooltip="Федеральный закон от 31.03.1999 N 69-ФЗ (ред. от 26.07.2019) &quot;О газоснабжении в Российской Федерации&quot;{КонсультантПлюс}" w:history="1">
        <w:r w:rsidRPr="00E22E3E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 «О газоснабжении в Российской Федерации»</w:t>
      </w:r>
      <w:r w:rsidR="00617A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7AEF" w:rsidRPr="00617AEF">
        <w:rPr>
          <w:rFonts w:ascii="Times New Roman" w:eastAsia="Times New Roman" w:hAnsi="Times New Roman" w:cs="Times New Roman"/>
          <w:sz w:val="28"/>
          <w:szCs w:val="28"/>
        </w:rPr>
        <w:t xml:space="preserve">от 31 марта 1999 года </w:t>
      </w:r>
      <w:r w:rsidR="00617AE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17AEF" w:rsidRPr="00617AEF">
        <w:rPr>
          <w:rFonts w:ascii="Times New Roman" w:eastAsia="Times New Roman" w:hAnsi="Times New Roman" w:cs="Times New Roman"/>
          <w:sz w:val="28"/>
          <w:szCs w:val="28"/>
        </w:rPr>
        <w:t xml:space="preserve"> 69-ФЗ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9" w:tooltip="Постановление Правительства РФ от 29.12.2000 N 1021 (ред. от 19.03.2020) &quot;О государственном регулировании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" w:history="1">
        <w:r w:rsidRPr="00E22E3E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29 декабря 2000 года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газопровода», </w:t>
      </w:r>
      <w:r w:rsidR="00696914" w:rsidRPr="00696914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13 сентября 2021 года № 1547 «Об утверждении Правил подключения (технологического присоединения) газоиспользующего оборудования и </w:t>
      </w:r>
      <w:r w:rsidR="00696914" w:rsidRPr="00696914">
        <w:rPr>
          <w:rFonts w:ascii="Times New Roman" w:eastAsia="Times New Roman" w:hAnsi="Times New Roman" w:cs="Times New Roman"/>
          <w:sz w:val="28"/>
          <w:szCs w:val="28"/>
        </w:rPr>
        <w:lastRenderedPageBreak/>
        <w:t>объектов капитального строительства к сетям газораспределения и о признании утратившими силу некоторых актов Правительства Российской Федерации»</w:t>
      </w:r>
      <w:r w:rsidR="0056678B">
        <w:rPr>
          <w:rFonts w:ascii="Times New Roman" w:hAnsi="Times New Roman" w:cs="Times New Roman"/>
          <w:sz w:val="28"/>
          <w:szCs w:val="28"/>
        </w:rPr>
        <w:t xml:space="preserve">, 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 xml:space="preserve">приказом Федеральной антимонопольной службы от 16 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августа 2018 года №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 xml:space="preserve"> 1151/18 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>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(или) размеров стандартизированных тарифных ставок, определяющих ее величину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>на основании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</w:t>
      </w:r>
      <w:r w:rsidR="006969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от 25 ноября 2019 года № 204-ПП, </w:t>
      </w:r>
      <w:r w:rsidRPr="00E22E3E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приказываю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2E3E" w:rsidRDefault="00E22E3E" w:rsidP="00623931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1. Установить </w:t>
      </w:r>
      <w:r w:rsidR="00375B1B">
        <w:rPr>
          <w:rFonts w:ascii="Times New Roman" w:eastAsia="Times New Roman" w:hAnsi="Times New Roman" w:cs="Times New Roman"/>
          <w:sz w:val="28"/>
          <w:szCs w:val="28"/>
        </w:rPr>
        <w:t>с 1 января 202</w:t>
      </w:r>
      <w:r w:rsidR="00053179">
        <w:rPr>
          <w:rFonts w:ascii="Times New Roman" w:eastAsia="Times New Roman" w:hAnsi="Times New Roman" w:cs="Times New Roman"/>
          <w:sz w:val="28"/>
          <w:szCs w:val="28"/>
        </w:rPr>
        <w:t>5</w:t>
      </w:r>
      <w:r w:rsidR="00375B1B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>стандартизированные тарифные ставки, определяющие величину платы за технологическое присоединение к газораспределительным сетям АО «Газпром газораспределение Нальчик» внутри границ земельного участка заявителей, согласно приложению к настоящему приказу.</w:t>
      </w:r>
    </w:p>
    <w:p w:rsidR="00623931" w:rsidRPr="00E22E3E" w:rsidRDefault="00696914" w:rsidP="00623931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 xml:space="preserve">. Признать утратившим силу </w:t>
      </w:r>
      <w:r w:rsidR="00375B1B">
        <w:rPr>
          <w:rFonts w:ascii="Times New Roman" w:eastAsia="Times New Roman" w:hAnsi="Times New Roman" w:cs="Times New Roman"/>
          <w:sz w:val="28"/>
          <w:szCs w:val="28"/>
        </w:rPr>
        <w:t>с 1 января 202</w:t>
      </w:r>
      <w:r w:rsidR="00053179">
        <w:rPr>
          <w:rFonts w:ascii="Times New Roman" w:eastAsia="Times New Roman" w:hAnsi="Times New Roman" w:cs="Times New Roman"/>
          <w:sz w:val="28"/>
          <w:szCs w:val="28"/>
        </w:rPr>
        <w:t>5</w:t>
      </w:r>
      <w:r w:rsidR="00375B1B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 xml:space="preserve">риказ </w:t>
      </w:r>
      <w:r w:rsidR="00623931" w:rsidRPr="00E22E3E">
        <w:rPr>
          <w:rFonts w:ascii="Times New Roman" w:eastAsia="Times New Roman" w:hAnsi="Times New Roman" w:cs="Times New Roman"/>
          <w:sz w:val="28"/>
          <w:szCs w:val="28"/>
        </w:rPr>
        <w:t>Государственно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623931" w:rsidRPr="00E22E3E">
        <w:rPr>
          <w:rFonts w:ascii="Times New Roman" w:eastAsia="Times New Roman" w:hAnsi="Times New Roman" w:cs="Times New Roman"/>
          <w:sz w:val="28"/>
          <w:szCs w:val="28"/>
        </w:rPr>
        <w:t xml:space="preserve"> комитет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23931" w:rsidRPr="00E22E3E">
        <w:rPr>
          <w:rFonts w:ascii="Times New Roman" w:eastAsia="Times New Roman" w:hAnsi="Times New Roman" w:cs="Times New Roman"/>
          <w:sz w:val="28"/>
          <w:szCs w:val="28"/>
        </w:rPr>
        <w:t xml:space="preserve"> Кабардино-Балкарской Республики по тарифам и жилищному надзору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617AEF">
        <w:rPr>
          <w:rFonts w:ascii="Times New Roman" w:eastAsia="Times New Roman" w:hAnsi="Times New Roman" w:cs="Times New Roman"/>
          <w:sz w:val="28"/>
          <w:szCs w:val="28"/>
        </w:rPr>
        <w:t>2</w:t>
      </w:r>
      <w:r w:rsidR="00053179">
        <w:rPr>
          <w:rFonts w:ascii="Times New Roman" w:eastAsia="Times New Roman" w:hAnsi="Times New Roman" w:cs="Times New Roman"/>
          <w:sz w:val="28"/>
          <w:szCs w:val="28"/>
        </w:rPr>
        <w:t>7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7AEF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53179">
        <w:rPr>
          <w:rFonts w:ascii="Times New Roman" w:eastAsia="Times New Roman" w:hAnsi="Times New Roman" w:cs="Times New Roman"/>
          <w:sz w:val="28"/>
          <w:szCs w:val="28"/>
        </w:rPr>
        <w:t>3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 xml:space="preserve"> года №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7AEF">
        <w:rPr>
          <w:rFonts w:ascii="Times New Roman" w:eastAsia="Times New Roman" w:hAnsi="Times New Roman" w:cs="Times New Roman"/>
          <w:sz w:val="28"/>
          <w:szCs w:val="28"/>
        </w:rPr>
        <w:t>2</w:t>
      </w:r>
      <w:r w:rsidR="00053179">
        <w:rPr>
          <w:rFonts w:ascii="Times New Roman" w:eastAsia="Times New Roman" w:hAnsi="Times New Roman" w:cs="Times New Roman"/>
          <w:sz w:val="28"/>
          <w:szCs w:val="28"/>
        </w:rPr>
        <w:t>57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53179" w:rsidRPr="00053179">
        <w:rPr>
          <w:rFonts w:ascii="Times New Roman" w:eastAsia="Times New Roman" w:hAnsi="Times New Roman" w:cs="Times New Roman"/>
          <w:sz w:val="28"/>
          <w:szCs w:val="28"/>
        </w:rPr>
        <w:t xml:space="preserve">Об установлении стандартизированных тарифных ставок, определяющих величину платы за технологическое присоединение к газораспределительным сетям АО </w:t>
      </w:r>
      <w:r w:rsidR="0005317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53179" w:rsidRPr="00053179">
        <w:rPr>
          <w:rFonts w:ascii="Times New Roman" w:eastAsia="Times New Roman" w:hAnsi="Times New Roman" w:cs="Times New Roman"/>
          <w:sz w:val="28"/>
          <w:szCs w:val="28"/>
        </w:rPr>
        <w:t>Газпром газораспределение Нальчик</w:t>
      </w:r>
      <w:r w:rsidR="000531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53179" w:rsidRPr="00053179">
        <w:rPr>
          <w:rFonts w:ascii="Times New Roman" w:eastAsia="Times New Roman" w:hAnsi="Times New Roman" w:cs="Times New Roman"/>
          <w:sz w:val="28"/>
          <w:szCs w:val="28"/>
        </w:rPr>
        <w:t xml:space="preserve"> внутри границ земельного участка заявителей и о признании утратившим силу приказа Государственного комитета Кабардино-Балкарской Республики по тарифам и жилищному надзору от 28 декабря 2022 года </w:t>
      </w:r>
      <w:r w:rsidR="0005317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53179" w:rsidRPr="00053179">
        <w:rPr>
          <w:rFonts w:ascii="Times New Roman" w:eastAsia="Times New Roman" w:hAnsi="Times New Roman" w:cs="Times New Roman"/>
          <w:sz w:val="28"/>
          <w:szCs w:val="28"/>
        </w:rPr>
        <w:t xml:space="preserve"> 260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22E3E" w:rsidRPr="00E22E3E" w:rsidRDefault="00696914" w:rsidP="00623931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22E3E" w:rsidRPr="00E22E3E">
        <w:rPr>
          <w:rFonts w:ascii="Times New Roman" w:eastAsia="Times New Roman" w:hAnsi="Times New Roman" w:cs="Times New Roman"/>
          <w:sz w:val="28"/>
          <w:szCs w:val="28"/>
        </w:rPr>
        <w:t>. Настоящий приказ вступает в силу со дня его официального опубликования.</w:t>
      </w:r>
    </w:p>
    <w:p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59" w:rsidRDefault="00B76859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E22E3E" w:rsidRDefault="00E22E3E">
      <w:r>
        <w:br w:type="page"/>
      </w:r>
    </w:p>
    <w:p w:rsidR="00E22E3E" w:rsidRPr="00E22E3E" w:rsidRDefault="00E22E3E" w:rsidP="00CB138D">
      <w:pPr>
        <w:spacing w:after="0" w:line="240" w:lineRule="auto"/>
        <w:ind w:left="496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 приказу</w:t>
      </w:r>
    </w:p>
    <w:p w:rsidR="00E22E3E" w:rsidRPr="00E22E3E" w:rsidRDefault="00E22E3E" w:rsidP="00CB138D">
      <w:pPr>
        <w:spacing w:after="0" w:line="240" w:lineRule="auto"/>
        <w:ind w:left="496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Государственного комитета</w:t>
      </w:r>
    </w:p>
    <w:p w:rsidR="00E22E3E" w:rsidRPr="00E22E3E" w:rsidRDefault="00E22E3E" w:rsidP="00CB138D">
      <w:pPr>
        <w:spacing w:after="0" w:line="240" w:lineRule="auto"/>
        <w:ind w:left="496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</w:t>
      </w:r>
    </w:p>
    <w:p w:rsidR="00E22E3E" w:rsidRPr="00E22E3E" w:rsidRDefault="00E22E3E" w:rsidP="00CB138D">
      <w:pPr>
        <w:spacing w:after="0" w:line="240" w:lineRule="auto"/>
        <w:ind w:left="496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по тарифам и жилищному надзору</w:t>
      </w:r>
    </w:p>
    <w:p w:rsidR="00E22E3E" w:rsidRPr="00E22E3E" w:rsidRDefault="00E22E3E" w:rsidP="00CB138D">
      <w:pPr>
        <w:spacing w:after="0" w:line="240" w:lineRule="auto"/>
        <w:ind w:left="496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от «___» _______202</w:t>
      </w:r>
      <w:r w:rsidR="0005317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 года № ___</w:t>
      </w:r>
    </w:p>
    <w:p w:rsidR="00E22E3E" w:rsidRPr="00E22E3E" w:rsidRDefault="00E22E3E" w:rsidP="00E22E3E">
      <w:pPr>
        <w:spacing w:after="0" w:line="240" w:lineRule="auto"/>
        <w:ind w:left="4248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2E3E" w:rsidRPr="00E22E3E" w:rsidRDefault="00E22E3E" w:rsidP="00E22E3E">
      <w:pPr>
        <w:spacing w:after="0" w:line="240" w:lineRule="auto"/>
        <w:ind w:left="-14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Стандартизированные тарифные ставки, </w:t>
      </w:r>
    </w:p>
    <w:p w:rsidR="00E22E3E" w:rsidRPr="00E22E3E" w:rsidRDefault="00E22E3E" w:rsidP="00E22E3E">
      <w:pPr>
        <w:spacing w:after="0" w:line="240" w:lineRule="auto"/>
        <w:ind w:left="-14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определяющие величину платы за технологическое присоединение к газораспределительным сетям АО «Газпром газораспределение Нальчик» </w:t>
      </w:r>
    </w:p>
    <w:p w:rsidR="00E22E3E" w:rsidRPr="00E22E3E" w:rsidRDefault="00E22E3E" w:rsidP="00E22E3E">
      <w:pPr>
        <w:spacing w:after="0" w:line="240" w:lineRule="auto"/>
        <w:ind w:left="-14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внутри границ земельного участка заявителей</w:t>
      </w:r>
    </w:p>
    <w:p w:rsidR="00E22E3E" w:rsidRPr="00E22E3E" w:rsidRDefault="00E22E3E" w:rsidP="00E22E3E">
      <w:pPr>
        <w:spacing w:after="0" w:line="240" w:lineRule="auto"/>
        <w:ind w:left="4248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1418"/>
        <w:gridCol w:w="1700"/>
      </w:tblGrid>
      <w:tr w:rsidR="00E22E3E" w:rsidRPr="001F0FC3" w:rsidTr="00B76859">
        <w:trPr>
          <w:trHeight w:val="900"/>
          <w:jc w:val="center"/>
        </w:trPr>
        <w:tc>
          <w:tcPr>
            <w:tcW w:w="704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ставок</w:t>
            </w:r>
          </w:p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700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тарифной ставки (без учета НДС)</w:t>
            </w:r>
          </w:p>
        </w:tc>
      </w:tr>
      <w:tr w:rsidR="00C447E6" w:rsidRPr="001F0FC3" w:rsidTr="0045133A">
        <w:trPr>
          <w:trHeight w:val="656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Стандартизированная тарифная ставка на проектирование сети газопотребления - </w:t>
            </w:r>
            <w:proofErr w:type="spellStart"/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</w:t>
            </w:r>
            <w:proofErr w:type="spellEnd"/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&lt;*&gt;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700" w:type="dxa"/>
          </w:tcPr>
          <w:p w:rsidR="00C447E6" w:rsidRPr="00C447E6" w:rsidRDefault="00053179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9338,74</w:t>
            </w:r>
          </w:p>
        </w:tc>
      </w:tr>
      <w:tr w:rsidR="00C447E6" w:rsidRPr="001F0FC3" w:rsidTr="0045133A">
        <w:trPr>
          <w:trHeight w:val="600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Стандартизированная тарифная ставка на строительство газопровода и устройств системы электрохимической защиты от коррозии - </w:t>
            </w:r>
            <w:proofErr w:type="spellStart"/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</w:t>
            </w:r>
            <w:proofErr w:type="spellEnd"/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C447E6" w:rsidRPr="00C447E6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447E6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Стальные газопроводы наземной прокладки с наружным диаметром: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C447E6" w:rsidRPr="00C447E6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47E6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C447E6" w:rsidRPr="001F0FC3" w:rsidRDefault="00C447E6" w:rsidP="00C44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25 мм и менее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C447E6" w:rsidRPr="00C447E6" w:rsidRDefault="00053179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651522,64</w:t>
            </w:r>
          </w:p>
        </w:tc>
      </w:tr>
      <w:tr w:rsidR="00C447E6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2.1.3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C447E6" w:rsidRPr="001F0FC3" w:rsidRDefault="00C447E6" w:rsidP="00C44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26 - 38 мм 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C447E6" w:rsidRPr="00C447E6" w:rsidRDefault="00053179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704324,43</w:t>
            </w:r>
          </w:p>
        </w:tc>
      </w:tr>
      <w:tr w:rsidR="00053179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2.1.4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53179" w:rsidRPr="001F0FC3" w:rsidRDefault="00053179" w:rsidP="0005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39 - 45 мм </w:t>
            </w:r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730641,17</w:t>
            </w:r>
          </w:p>
        </w:tc>
      </w:tr>
      <w:tr w:rsidR="00053179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2.1.5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53179" w:rsidRPr="001F0FC3" w:rsidRDefault="00053179" w:rsidP="0005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46 - 57 мм </w:t>
            </w:r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836797,77</w:t>
            </w:r>
          </w:p>
        </w:tc>
      </w:tr>
      <w:tr w:rsidR="00053179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2.1.6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53179" w:rsidRPr="001F0FC3" w:rsidRDefault="00053179" w:rsidP="0005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58 - 76 мм </w:t>
            </w:r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907885,43</w:t>
            </w:r>
          </w:p>
        </w:tc>
      </w:tr>
      <w:tr w:rsidR="00C447E6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Стальные газопроводы подземной прокладки с наружным диаметром: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C447E6" w:rsidRPr="00C447E6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3179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26 - 38 мм</w:t>
            </w:r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652027,57</w:t>
            </w:r>
          </w:p>
        </w:tc>
      </w:tr>
      <w:tr w:rsidR="00053179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53179" w:rsidRPr="001F0FC3" w:rsidRDefault="00053179" w:rsidP="0005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39 - 45 мм </w:t>
            </w:r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677671,07</w:t>
            </w:r>
          </w:p>
        </w:tc>
      </w:tr>
      <w:tr w:rsidR="00053179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53179" w:rsidRPr="001F0FC3" w:rsidRDefault="00053179" w:rsidP="0005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46 - 57 мм </w:t>
            </w:r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783719,47</w:t>
            </w:r>
          </w:p>
        </w:tc>
      </w:tr>
      <w:tr w:rsidR="00053179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2.2.4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53179" w:rsidRPr="001F0FC3" w:rsidRDefault="00053179" w:rsidP="000531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58 - 76 мм </w:t>
            </w:r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859435,70</w:t>
            </w:r>
          </w:p>
        </w:tc>
      </w:tr>
      <w:tr w:rsidR="00C447E6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Полиэтиленовые газопроводы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C447E6" w:rsidRPr="00C447E6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3179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мм и менее</w:t>
            </w:r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454249,28</w:t>
            </w:r>
          </w:p>
        </w:tc>
      </w:tr>
      <w:tr w:rsidR="00053179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2.3.2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33 - 63 мм</w:t>
            </w:r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817802,60</w:t>
            </w:r>
          </w:p>
        </w:tc>
      </w:tr>
      <w:tr w:rsidR="00053179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2.3.3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64 - 90 мм</w:t>
            </w:r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1302035,41</w:t>
            </w:r>
          </w:p>
        </w:tc>
      </w:tr>
      <w:tr w:rsidR="00C447E6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установку пункта редуцирования газа (</w:t>
            </w:r>
            <w:proofErr w:type="spellStart"/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Спрг</w:t>
            </w:r>
            <w:proofErr w:type="spellEnd"/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C447E6" w:rsidRPr="00C447E6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47E6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447E6" w:rsidRPr="001F0FC3" w:rsidRDefault="00C447E6" w:rsidP="00C447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10 м</w:t>
            </w:r>
            <w:r w:rsidRPr="001F0F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 в час и менее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700" w:type="dxa"/>
          </w:tcPr>
          <w:p w:rsidR="00C447E6" w:rsidRPr="00C447E6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47E6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11-20 м</w:t>
            </w:r>
            <w:r w:rsidRPr="001F0F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 в час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700" w:type="dxa"/>
          </w:tcPr>
          <w:p w:rsidR="00C447E6" w:rsidRPr="00C447E6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47E6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21-31 м</w:t>
            </w:r>
            <w:r w:rsidRPr="001F0F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 в час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700" w:type="dxa"/>
          </w:tcPr>
          <w:p w:rsidR="00C447E6" w:rsidRPr="00C447E6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47E6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32-49 м</w:t>
            </w:r>
            <w:r w:rsidRPr="001F0F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 в час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700" w:type="dxa"/>
          </w:tcPr>
          <w:p w:rsidR="00C447E6" w:rsidRPr="00C447E6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447E6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установку отключающих устройств (</w:t>
            </w:r>
            <w:proofErr w:type="spellStart"/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Соу</w:t>
            </w:r>
            <w:proofErr w:type="spellEnd"/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:rsidR="00C447E6" w:rsidRPr="001F0FC3" w:rsidRDefault="00053179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700" w:type="dxa"/>
          </w:tcPr>
          <w:p w:rsidR="00C447E6" w:rsidRPr="00C447E6" w:rsidRDefault="00053179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1426,65</w:t>
            </w:r>
          </w:p>
        </w:tc>
      </w:tr>
      <w:tr w:rsidR="00C447E6" w:rsidRPr="001F0FC3" w:rsidTr="0045133A">
        <w:trPr>
          <w:trHeight w:val="600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устройство внутреннего газопровода объекта капитального строительства заявителя (</w:t>
            </w:r>
            <w:proofErr w:type="spellStart"/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</w:t>
            </w:r>
            <w:proofErr w:type="spellEnd"/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окс</w:t>
            </w:r>
            <w:proofErr w:type="spellEnd"/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C447E6" w:rsidRPr="00C447E6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3179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11 - 15 мм</w:t>
            </w:r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408889,28</w:t>
            </w:r>
          </w:p>
        </w:tc>
      </w:tr>
      <w:tr w:rsidR="00053179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16 - 20 мм</w:t>
            </w:r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409478,36</w:t>
            </w:r>
          </w:p>
        </w:tc>
      </w:tr>
      <w:tr w:rsidR="00053179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21 - 25 мм</w:t>
            </w:r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439870,65</w:t>
            </w:r>
          </w:p>
        </w:tc>
      </w:tr>
      <w:tr w:rsidR="00053179" w:rsidRPr="001F0FC3" w:rsidTr="0045133A">
        <w:trPr>
          <w:trHeight w:val="300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26 - 32 мм</w:t>
            </w:r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462388,36</w:t>
            </w:r>
          </w:p>
        </w:tc>
      </w:tr>
      <w:tr w:rsidR="00C447E6" w:rsidRPr="001F0FC3" w:rsidTr="0045133A">
        <w:trPr>
          <w:trHeight w:val="600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Стандартизированная тарифная ставка на установку прибора учета газа (без учета стоимости материалов и прибора учета газа) - </w:t>
            </w:r>
            <w:proofErr w:type="spellStart"/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Спу</w:t>
            </w:r>
            <w:proofErr w:type="spellEnd"/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&lt;*&gt;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руб./шт.</w:t>
            </w:r>
          </w:p>
        </w:tc>
        <w:tc>
          <w:tcPr>
            <w:tcW w:w="1700" w:type="dxa"/>
          </w:tcPr>
          <w:p w:rsidR="00C447E6" w:rsidRPr="00C447E6" w:rsidRDefault="00053179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799,48</w:t>
            </w:r>
          </w:p>
        </w:tc>
      </w:tr>
      <w:tr w:rsidR="00C447E6" w:rsidRPr="001F0FC3" w:rsidTr="0045133A">
        <w:trPr>
          <w:trHeight w:val="316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Стандартизированные тарифные ставки на установку газоиспользующего оборудования (</w:t>
            </w:r>
            <w:proofErr w:type="spellStart"/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Сгио</w:t>
            </w:r>
            <w:proofErr w:type="spellEnd"/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руб./шт.</w:t>
            </w:r>
          </w:p>
        </w:tc>
        <w:tc>
          <w:tcPr>
            <w:tcW w:w="1700" w:type="dxa"/>
          </w:tcPr>
          <w:p w:rsidR="00C447E6" w:rsidRPr="00C447E6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47E6" w:rsidRPr="001F0FC3" w:rsidTr="0045133A">
        <w:trPr>
          <w:trHeight w:val="277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плиты газовой: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C447E6" w:rsidRPr="00C447E6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3179" w:rsidRPr="001F0FC3" w:rsidTr="0045133A">
        <w:trPr>
          <w:trHeight w:val="282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7.1.1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вухкомфорочные</w:t>
            </w:r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руб./шт.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847,57</w:t>
            </w:r>
          </w:p>
        </w:tc>
      </w:tr>
      <w:tr w:rsidR="00053179" w:rsidRPr="001F0FC3" w:rsidTr="0045133A">
        <w:trPr>
          <w:trHeight w:val="282"/>
          <w:jc w:val="center"/>
        </w:trPr>
        <w:tc>
          <w:tcPr>
            <w:tcW w:w="704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7.1.2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53179" w:rsidRPr="001F0FC3" w:rsidRDefault="00053179" w:rsidP="00053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етырехкомфорочные</w:t>
            </w:r>
            <w:proofErr w:type="spellEnd"/>
          </w:p>
        </w:tc>
        <w:tc>
          <w:tcPr>
            <w:tcW w:w="1418" w:type="dxa"/>
            <w:vAlign w:val="center"/>
          </w:tcPr>
          <w:p w:rsidR="00053179" w:rsidRPr="001F0FC3" w:rsidRDefault="00053179" w:rsidP="00053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руб./шт.</w:t>
            </w:r>
          </w:p>
        </w:tc>
        <w:tc>
          <w:tcPr>
            <w:tcW w:w="1700" w:type="dxa"/>
          </w:tcPr>
          <w:p w:rsidR="00053179" w:rsidRPr="00D62F64" w:rsidRDefault="00053179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995,44</w:t>
            </w:r>
          </w:p>
        </w:tc>
      </w:tr>
      <w:tr w:rsidR="00C447E6" w:rsidRPr="001F0FC3" w:rsidTr="0045133A">
        <w:trPr>
          <w:trHeight w:val="282"/>
          <w:jc w:val="center"/>
        </w:trPr>
        <w:tc>
          <w:tcPr>
            <w:tcW w:w="704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447E6" w:rsidRPr="001F0FC3" w:rsidRDefault="00C447E6" w:rsidP="00C44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котла (колонки):</w:t>
            </w:r>
          </w:p>
        </w:tc>
        <w:tc>
          <w:tcPr>
            <w:tcW w:w="1418" w:type="dxa"/>
            <w:vAlign w:val="center"/>
          </w:tcPr>
          <w:p w:rsidR="00C447E6" w:rsidRPr="001F0FC3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C447E6" w:rsidRPr="00C447E6" w:rsidRDefault="00C447E6" w:rsidP="00C4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2F64" w:rsidRPr="001F0FC3" w:rsidTr="0045133A">
        <w:trPr>
          <w:trHeight w:val="282"/>
          <w:jc w:val="center"/>
        </w:trPr>
        <w:tc>
          <w:tcPr>
            <w:tcW w:w="704" w:type="dxa"/>
            <w:vAlign w:val="center"/>
          </w:tcPr>
          <w:p w:rsidR="00D62F64" w:rsidRPr="001F0FC3" w:rsidRDefault="00D62F64" w:rsidP="00D62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7.2.1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D62F64" w:rsidRPr="001F0FC3" w:rsidRDefault="00D62F64" w:rsidP="00D62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настенный</w:t>
            </w:r>
          </w:p>
        </w:tc>
        <w:tc>
          <w:tcPr>
            <w:tcW w:w="1418" w:type="dxa"/>
            <w:vAlign w:val="center"/>
          </w:tcPr>
          <w:p w:rsidR="00D62F64" w:rsidRPr="001F0FC3" w:rsidRDefault="00D62F64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руб./шт.</w:t>
            </w:r>
          </w:p>
        </w:tc>
        <w:tc>
          <w:tcPr>
            <w:tcW w:w="1700" w:type="dxa"/>
          </w:tcPr>
          <w:p w:rsidR="00D62F64" w:rsidRPr="00D62F64" w:rsidRDefault="00D62F64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5978,67</w:t>
            </w:r>
          </w:p>
        </w:tc>
      </w:tr>
      <w:tr w:rsidR="00D62F64" w:rsidRPr="001F0FC3" w:rsidTr="0045133A">
        <w:trPr>
          <w:trHeight w:val="282"/>
          <w:jc w:val="center"/>
        </w:trPr>
        <w:tc>
          <w:tcPr>
            <w:tcW w:w="704" w:type="dxa"/>
            <w:vAlign w:val="center"/>
          </w:tcPr>
          <w:p w:rsidR="00D62F64" w:rsidRPr="001F0FC3" w:rsidRDefault="00D62F64" w:rsidP="00D62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7.2.2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D62F64" w:rsidRPr="001F0FC3" w:rsidRDefault="00D62F64" w:rsidP="00D62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напольный</w:t>
            </w:r>
          </w:p>
        </w:tc>
        <w:tc>
          <w:tcPr>
            <w:tcW w:w="1418" w:type="dxa"/>
            <w:vAlign w:val="center"/>
          </w:tcPr>
          <w:p w:rsidR="00D62F64" w:rsidRPr="001F0FC3" w:rsidRDefault="00D62F64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руб./шт.</w:t>
            </w:r>
          </w:p>
        </w:tc>
        <w:tc>
          <w:tcPr>
            <w:tcW w:w="1700" w:type="dxa"/>
          </w:tcPr>
          <w:p w:rsidR="00D62F64" w:rsidRPr="00D62F64" w:rsidRDefault="00D62F64" w:rsidP="00D62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2F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4139,27</w:t>
            </w:r>
          </w:p>
        </w:tc>
      </w:tr>
    </w:tbl>
    <w:p w:rsidR="00E22E3E" w:rsidRPr="00E22E3E" w:rsidRDefault="00E22E3E" w:rsidP="00E22E3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22E3E" w:rsidRPr="00E22E3E" w:rsidRDefault="00E22E3E" w:rsidP="00E22E3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22E3E">
        <w:rPr>
          <w:rFonts w:ascii="Times New Roman" w:eastAsia="Times New Roman" w:hAnsi="Times New Roman" w:cs="Times New Roman"/>
          <w:sz w:val="24"/>
          <w:szCs w:val="24"/>
        </w:rPr>
        <w:t>Примечания:</w:t>
      </w:r>
    </w:p>
    <w:p w:rsidR="00E22E3E" w:rsidRPr="00E22E3E" w:rsidRDefault="00E22E3E" w:rsidP="00E22E3E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E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22E3E">
        <w:rPr>
          <w:rFonts w:ascii="Times New Roman" w:eastAsia="Times New Roman" w:hAnsi="Times New Roman" w:cs="Times New Roman"/>
          <w:sz w:val="24"/>
          <w:szCs w:val="24"/>
        </w:rPr>
        <w:t>. Размер платы за технологическое присоединение в границах земельного участка Заявителя определяется по следующей формуле:</w:t>
      </w:r>
    </w:p>
    <w:p w:rsidR="00E22E3E" w:rsidRPr="00E22E3E" w:rsidRDefault="00E22E3E" w:rsidP="00E22E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з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тп</w:t>
      </w:r>
      <w:proofErr w:type="spellEnd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пр</w:t>
      </w:r>
      <w:proofErr w:type="spellEnd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г</w:t>
      </w:r>
      <w:proofErr w:type="spellEnd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</w:t>
      </w:r>
      <w:proofErr w:type="spellStart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г</w:t>
      </w:r>
      <w:proofErr w:type="spellEnd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прг</w:t>
      </w:r>
      <w:proofErr w:type="spellEnd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оу</w:t>
      </w:r>
      <w:proofErr w:type="spellEnd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n + </w:t>
      </w:r>
      <w:proofErr w:type="spellStart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г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окс</w:t>
      </w:r>
      <w:proofErr w:type="spellEnd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</w:t>
      </w:r>
      <w:proofErr w:type="spellStart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г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окс</w:t>
      </w:r>
      <w:proofErr w:type="spellEnd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пу</w:t>
      </w:r>
      <w:proofErr w:type="spellEnd"/>
      <w:r w:rsidR="00CB138D"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="00CB138D"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B138D" w:rsidRPr="00CB138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гио</w:t>
      </w:r>
      <w:proofErr w:type="spellEnd"/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22E3E" w:rsidRPr="00E22E3E" w:rsidRDefault="00E22E3E" w:rsidP="00E22E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E22E3E" w:rsidRPr="00E22E3E" w:rsidRDefault="00E22E3E" w:rsidP="00E22E3E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2E3E">
        <w:rPr>
          <w:rFonts w:ascii="Times New Roman" w:eastAsia="Times New Roman" w:hAnsi="Times New Roman" w:cs="Times New Roman"/>
          <w:sz w:val="24"/>
          <w:szCs w:val="24"/>
          <w:lang w:eastAsia="ru-RU"/>
        </w:rPr>
        <w:t>l</w:t>
      </w:r>
      <w:r w:rsidRPr="00E22E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г</w:t>
      </w:r>
      <w:proofErr w:type="spellEnd"/>
      <w:r w:rsidRPr="00E2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протяженность строящегося газопровода внутри границ участка Заявителя до объекта капитального строительства, км;</w:t>
      </w:r>
    </w:p>
    <w:p w:rsidR="00E22E3E" w:rsidRPr="00E22E3E" w:rsidRDefault="00E22E3E" w:rsidP="00E22E3E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E">
        <w:rPr>
          <w:rFonts w:ascii="Times New Roman" w:eastAsia="Times New Roman" w:hAnsi="Times New Roman" w:cs="Times New Roman"/>
          <w:sz w:val="24"/>
          <w:szCs w:val="24"/>
          <w:lang w:eastAsia="ru-RU"/>
        </w:rPr>
        <w:t>n - количество необходимых к установлению отключающих устройств, шт.;</w:t>
      </w:r>
    </w:p>
    <w:p w:rsidR="00E22E3E" w:rsidRPr="00E22E3E" w:rsidRDefault="00E22E3E" w:rsidP="00E22E3E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2E3E">
        <w:rPr>
          <w:rFonts w:ascii="Times New Roman" w:eastAsia="Times New Roman" w:hAnsi="Times New Roman" w:cs="Times New Roman"/>
          <w:sz w:val="24"/>
          <w:szCs w:val="24"/>
          <w:lang w:eastAsia="ru-RU"/>
        </w:rPr>
        <w:t>l</w:t>
      </w:r>
      <w:r w:rsidRPr="00E22E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г</w:t>
      </w:r>
      <w:r w:rsidRPr="00E22E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окс</w:t>
      </w:r>
      <w:proofErr w:type="spellEnd"/>
      <w:r w:rsidRPr="00E2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протяженность строящихся на объекте капитального строительства внутренних газопроводов, км.</w:t>
      </w:r>
    </w:p>
    <w:p w:rsidR="00E22E3E" w:rsidRPr="00E22E3E" w:rsidRDefault="00E22E3E" w:rsidP="00E22E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E3E">
        <w:rPr>
          <w:rFonts w:ascii="Times New Roman" w:eastAsia="Times New Roman" w:hAnsi="Times New Roman" w:cs="Times New Roman"/>
          <w:sz w:val="24"/>
          <w:szCs w:val="24"/>
        </w:rPr>
        <w:t>2. Стандартизированные тарифные ставки применяются для заявителей, максимальный расход газа газоиспользующего оборудования которых не более 42 куб. м/час, и принимаются равными для любых целей использования газа (коммунально-бытовых или иных нужд).</w:t>
      </w:r>
    </w:p>
    <w:p w:rsidR="00E22E3E" w:rsidRPr="00E22E3E" w:rsidRDefault="00E22E3E" w:rsidP="00E22E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E3E">
        <w:rPr>
          <w:rFonts w:ascii="Times New Roman" w:eastAsia="Times New Roman" w:hAnsi="Times New Roman" w:cs="Times New Roman"/>
          <w:sz w:val="24"/>
          <w:szCs w:val="24"/>
        </w:rPr>
        <w:t>3. Стандартизированные тарифные ставки на строительство газопровода рассчитаны без учёта монтажа фасонных частей (отводы, неразъёмные соединения, муфты, тройники, седелки)</w:t>
      </w:r>
    </w:p>
    <w:p w:rsidR="00E22E3E" w:rsidRPr="00E22E3E" w:rsidRDefault="00E22E3E" w:rsidP="00E22E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E3E">
        <w:rPr>
          <w:rFonts w:ascii="Times New Roman" w:eastAsia="Times New Roman" w:hAnsi="Times New Roman" w:cs="Times New Roman"/>
          <w:sz w:val="24"/>
          <w:szCs w:val="24"/>
        </w:rPr>
        <w:t>4. Размер платы за технологическое присоединение, не включает в себя расходы на установку и проведение пусконаладочных работ газоиспользующего оборудования, систем дымоудаления и вентиляции.</w:t>
      </w:r>
    </w:p>
    <w:p w:rsidR="00E22E3E" w:rsidRPr="00E22E3E" w:rsidRDefault="00E22E3E" w:rsidP="00E22E3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22E3E">
        <w:rPr>
          <w:rFonts w:ascii="Times New Roman" w:eastAsia="Times New Roman" w:hAnsi="Times New Roman" w:cs="Times New Roman"/>
          <w:sz w:val="24"/>
          <w:szCs w:val="24"/>
        </w:rPr>
        <w:t>-------------------------------------</w:t>
      </w:r>
    </w:p>
    <w:p w:rsidR="00265A2F" w:rsidRPr="00E22E3E" w:rsidRDefault="00E22E3E" w:rsidP="00E22E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E3E">
        <w:rPr>
          <w:rFonts w:ascii="Times New Roman" w:eastAsia="Times New Roman" w:hAnsi="Times New Roman" w:cs="Times New Roman"/>
          <w:sz w:val="24"/>
          <w:szCs w:val="24"/>
        </w:rPr>
        <w:t xml:space="preserve">&lt;*&gt; Согласно </w:t>
      </w:r>
      <w:hyperlink r:id="rId10" w:history="1">
        <w:r w:rsidRPr="00E22E3E">
          <w:rPr>
            <w:rFonts w:ascii="Times New Roman" w:eastAsia="Times New Roman" w:hAnsi="Times New Roman" w:cs="Times New Roman"/>
            <w:sz w:val="24"/>
            <w:szCs w:val="24"/>
          </w:rPr>
          <w:t>части 3 статьи 48</w:t>
        </w:r>
      </w:hyperlink>
      <w:r w:rsidRPr="00E22E3E">
        <w:rPr>
          <w:rFonts w:ascii="Times New Roman" w:eastAsia="Times New Roman" w:hAnsi="Times New Roman" w:cs="Times New Roman"/>
          <w:sz w:val="24"/>
          <w:szCs w:val="24"/>
        </w:rPr>
        <w:t xml:space="preserve"> Градостроительного кодекса Российской Федерации разработка проектной документации на устройство систем инженерно-технического обеспечения (в том числе систем газоснабжения), проектируемых в границах принадлежащих застройщику земельного участка, не обязательна для объектов индивидуального жилищного строительства, но может разрабатываться по волеизъявлению заявителя.</w:t>
      </w:r>
    </w:p>
    <w:sectPr w:rsidR="00265A2F" w:rsidRPr="00E22E3E" w:rsidSect="003D7196">
      <w:headerReference w:type="default" r:id="rId11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4A1" w:rsidRDefault="001974A1" w:rsidP="00017D06">
      <w:pPr>
        <w:spacing w:after="0" w:line="240" w:lineRule="auto"/>
      </w:pPr>
      <w:r>
        <w:separator/>
      </w:r>
    </w:p>
  </w:endnote>
  <w:endnote w:type="continuationSeparator" w:id="0">
    <w:p w:rsidR="001974A1" w:rsidRDefault="001974A1" w:rsidP="00017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4A1" w:rsidRDefault="001974A1" w:rsidP="00017D06">
      <w:pPr>
        <w:spacing w:after="0" w:line="240" w:lineRule="auto"/>
      </w:pPr>
      <w:r>
        <w:separator/>
      </w:r>
    </w:p>
  </w:footnote>
  <w:footnote w:type="continuationSeparator" w:id="0">
    <w:p w:rsidR="001974A1" w:rsidRDefault="001974A1" w:rsidP="00017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D06" w:rsidRPr="00017D06" w:rsidRDefault="00017D06" w:rsidP="00017D06">
    <w:pPr>
      <w:pStyle w:val="a6"/>
      <w:jc w:val="right"/>
      <w:rPr>
        <w:b/>
      </w:rPr>
    </w:pPr>
    <w:r w:rsidRPr="00017D06"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AFD"/>
    <w:rsid w:val="00017D06"/>
    <w:rsid w:val="00053179"/>
    <w:rsid w:val="000D1B73"/>
    <w:rsid w:val="00190E0D"/>
    <w:rsid w:val="001974A1"/>
    <w:rsid w:val="001F0FC3"/>
    <w:rsid w:val="00265A2F"/>
    <w:rsid w:val="002B0803"/>
    <w:rsid w:val="00375B1B"/>
    <w:rsid w:val="003D7196"/>
    <w:rsid w:val="00525AFD"/>
    <w:rsid w:val="0056678B"/>
    <w:rsid w:val="00617AEF"/>
    <w:rsid w:val="00623931"/>
    <w:rsid w:val="00696914"/>
    <w:rsid w:val="00893DB0"/>
    <w:rsid w:val="009A39C2"/>
    <w:rsid w:val="009F0277"/>
    <w:rsid w:val="00B76859"/>
    <w:rsid w:val="00C447E6"/>
    <w:rsid w:val="00C71A41"/>
    <w:rsid w:val="00CB138D"/>
    <w:rsid w:val="00D62F64"/>
    <w:rsid w:val="00E22E3E"/>
    <w:rsid w:val="00E46D5D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0B62C"/>
  <w15:docId w15:val="{CD52CB75-2906-4240-A64C-EBC4F4BC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39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17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7D06"/>
  </w:style>
  <w:style w:type="paragraph" w:styleId="a8">
    <w:name w:val="footer"/>
    <w:basedOn w:val="a"/>
    <w:link w:val="a9"/>
    <w:uiPriority w:val="99"/>
    <w:unhideWhenUsed/>
    <w:rsid w:val="00017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7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4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1D10DFE07FDEC9D001517A8E9A2D44BFA1DF4E2D5BBE4BE4A247515A8179E2B764E5CD3451416291F50637E5m0D4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7AD6F97D8087974E67C9A7B06EB7E731EFA00AFA9DB04C5F1750CCD7BBC0C185EAEC265AA54DDF8F4366E1026796402D687DAF56443L7Y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1D10DFE07FDEC9D001517A8E9A2D44BFA6D74D215FBE4BE4A247515A8179E2B764E5CD3451416291F50637E5m0D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E54DC-5A7D-495C-B001-2F48A9F98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Шогенов Анзор</cp:lastModifiedBy>
  <cp:revision>3</cp:revision>
  <dcterms:created xsi:type="dcterms:W3CDTF">2024-12-24T13:09:00Z</dcterms:created>
  <dcterms:modified xsi:type="dcterms:W3CDTF">2024-12-24T13:21:00Z</dcterms:modified>
</cp:coreProperties>
</file>