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8D7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8D7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332696" w:rsidRDefault="00332696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D18" w:rsidRDefault="005A7D18" w:rsidP="005A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F8A">
        <w:rPr>
          <w:rFonts w:ascii="Times New Roman" w:hAnsi="Times New Roman"/>
          <w:b/>
          <w:sz w:val="28"/>
          <w:szCs w:val="28"/>
        </w:rPr>
        <w:t>О корректировке тарифов на тепловую энергию, поставляемую населению Во</w:t>
      </w:r>
      <w:r>
        <w:rPr>
          <w:rFonts w:ascii="Times New Roman" w:hAnsi="Times New Roman"/>
          <w:b/>
          <w:sz w:val="28"/>
          <w:szCs w:val="28"/>
        </w:rPr>
        <w:t>йсковой частью 3723</w:t>
      </w:r>
      <w:r w:rsidRPr="00A74DB6">
        <w:rPr>
          <w:rFonts w:ascii="Times New Roman" w:hAnsi="Times New Roman"/>
          <w:b/>
          <w:sz w:val="28"/>
          <w:szCs w:val="28"/>
        </w:rPr>
        <w:t>, на 202</w:t>
      </w:r>
      <w:r w:rsidR="00053DEC">
        <w:rPr>
          <w:rFonts w:ascii="Times New Roman" w:hAnsi="Times New Roman"/>
          <w:b/>
          <w:sz w:val="28"/>
          <w:szCs w:val="28"/>
        </w:rPr>
        <w:t>6</w:t>
      </w:r>
      <w:r w:rsidRPr="00A74DB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A7D18" w:rsidRDefault="005A7D18" w:rsidP="005A7D18">
      <w:pPr>
        <w:tabs>
          <w:tab w:val="left" w:pos="63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7D18" w:rsidRPr="002E36F2" w:rsidRDefault="005A7D18" w:rsidP="0034185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 Ф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от 27 июля 2010 года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теплоснабжении», постановлени</w:t>
      </w:r>
      <w:r w:rsidR="00080F2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4A46F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1075 «О ценообразовании в сфере </w:t>
      </w:r>
      <w:r w:rsidRPr="00940C65">
        <w:rPr>
          <w:rFonts w:ascii="Times New Roman" w:eastAsia="Times New Roman" w:hAnsi="Times New Roman"/>
          <w:sz w:val="28"/>
          <w:szCs w:val="28"/>
          <w:lang w:eastAsia="ru-RU"/>
        </w:rPr>
        <w:t>теплоснабжения»</w:t>
      </w:r>
      <w:r w:rsidRPr="00940C6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40C65" w:rsidRPr="00940C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Государственном комитете </w:t>
      </w:r>
      <w:r w:rsidR="00080F2D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по тарифам и жилищному надзору, 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 2019 года</w:t>
      </w:r>
      <w:r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204-ПП, </w:t>
      </w:r>
      <w:r w:rsidRPr="002224E7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</w:p>
    <w:p w:rsidR="005A7D18" w:rsidRPr="00C90F8A" w:rsidRDefault="005A7D18" w:rsidP="0034185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B72EA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приказ </w:t>
      </w:r>
      <w:r w:rsidRPr="005F179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комитета </w:t>
      </w:r>
      <w:r w:rsidR="00080F2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F1799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 по тарифам и жилищному надзору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40C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246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5F179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долгосрочных параметров регулирования, установлении тарифов на тепловую энергию, поставляемую населению Войсковой частью 3723, на 2022-2026 годы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>», изложив приложение № 2 в редакции согласно приложению к настоящему приказу.</w:t>
      </w:r>
    </w:p>
    <w:p w:rsidR="00332696" w:rsidRDefault="005A7D18" w:rsidP="0034185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526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0F8A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 опубликования.</w:t>
      </w:r>
    </w:p>
    <w:p w:rsidR="005A7D18" w:rsidRDefault="005A7D18" w:rsidP="005A7D1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185B" w:rsidRDefault="0034185B" w:rsidP="005A7D1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proofErr w:type="spellStart"/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 w:cs="Times New Roman"/>
          <w:sz w:val="28"/>
          <w:szCs w:val="26"/>
        </w:rPr>
        <w:t xml:space="preserve">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 w:cs="Times New Roman"/>
          <w:sz w:val="28"/>
          <w:szCs w:val="26"/>
        </w:rPr>
        <w:t>Макуашев</w:t>
      </w:r>
      <w:proofErr w:type="spellEnd"/>
    </w:p>
    <w:p w:rsidR="00332696" w:rsidRDefault="00332696"/>
    <w:tbl>
      <w:tblPr>
        <w:tblStyle w:val="aa"/>
        <w:tblW w:w="104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6"/>
        <w:gridCol w:w="393"/>
        <w:gridCol w:w="2974"/>
        <w:gridCol w:w="709"/>
        <w:gridCol w:w="850"/>
        <w:gridCol w:w="16"/>
        <w:gridCol w:w="1118"/>
        <w:gridCol w:w="142"/>
        <w:gridCol w:w="332"/>
        <w:gridCol w:w="93"/>
        <w:gridCol w:w="3124"/>
        <w:gridCol w:w="315"/>
        <w:gridCol w:w="60"/>
      </w:tblGrid>
      <w:tr w:rsidR="005A7D18" w:rsidRPr="005A7D18" w:rsidTr="005A7D18">
        <w:trPr>
          <w:gridAfter w:val="1"/>
          <w:wAfter w:w="60" w:type="dxa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Приложение                                                 к приказу Государственного комитета Кабардино-Балкарской Республики </w:t>
            </w:r>
            <w:r w:rsidRPr="005A7D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тарифам и жилищному надзору</w:t>
            </w:r>
          </w:p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5A7D1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</w:t>
            </w:r>
            <w:proofErr w:type="gramEnd"/>
            <w:r w:rsidRPr="005A7D1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940C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="00053DE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  <w:r w:rsidR="00940C6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A9041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дека</w:t>
            </w:r>
            <w:r w:rsidRPr="005A7D1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бря 202</w:t>
            </w:r>
            <w:r w:rsidR="00053DE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  <w:r w:rsidRPr="005A7D1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г. №</w:t>
            </w:r>
            <w:r w:rsidR="00921CC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D18" w:rsidRPr="005A7D18" w:rsidRDefault="005A7D18" w:rsidP="005A7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D18" w:rsidRPr="005A7D18" w:rsidTr="005A7D18">
        <w:trPr>
          <w:gridAfter w:val="1"/>
          <w:wAfter w:w="60" w:type="dxa"/>
          <w:trHeight w:val="1437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«Приложение № 2                                                 к приказу Государственного комитета Кабардино-Балкарской Республики </w:t>
            </w:r>
            <w:r w:rsidRPr="005A7D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по тарифам и жилищному надзору </w:t>
            </w:r>
          </w:p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 16 декабря 2021 г. № 246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7D18" w:rsidRPr="005A7D18" w:rsidRDefault="005A7D18" w:rsidP="005A7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D18" w:rsidRPr="005A7D18" w:rsidTr="005A7D18">
        <w:trPr>
          <w:gridAfter w:val="1"/>
          <w:wAfter w:w="60" w:type="dxa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7D18" w:rsidRPr="005A7D18" w:rsidRDefault="005A7D18" w:rsidP="005A7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D18" w:rsidRPr="005A7D18" w:rsidTr="005A7D18">
        <w:trPr>
          <w:gridAfter w:val="1"/>
          <w:wAfter w:w="6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Тарифы на тепловую энергию, поставляемую населению Войсковой частью 3723,</w:t>
            </w:r>
          </w:p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2022-2026 годы</w:t>
            </w:r>
          </w:p>
        </w:tc>
        <w:tc>
          <w:tcPr>
            <w:tcW w:w="3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7D18" w:rsidRPr="005A7D18" w:rsidRDefault="005A7D18" w:rsidP="005A7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D18" w:rsidRPr="005A7D18" w:rsidTr="005A7D18">
        <w:trPr>
          <w:gridAfter w:val="2"/>
          <w:wAfter w:w="375" w:type="dxa"/>
        </w:trPr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D18" w:rsidRPr="005A7D18" w:rsidTr="005A7D18">
        <w:trPr>
          <w:gridAfter w:val="2"/>
          <w:wAfter w:w="375" w:type="dxa"/>
        </w:trPr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</w:tr>
      <w:tr w:rsidR="005A7D18" w:rsidRPr="005A7D18" w:rsidTr="005A7D18">
        <w:trPr>
          <w:gridAfter w:val="2"/>
          <w:wAfter w:w="375" w:type="dxa"/>
          <w:trHeight w:val="624"/>
        </w:trPr>
        <w:tc>
          <w:tcPr>
            <w:tcW w:w="709" w:type="dxa"/>
            <w:gridSpan w:val="2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4" w:type="dxa"/>
            <w:gridSpan w:val="8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</w:tr>
      <w:tr w:rsidR="005A7D18" w:rsidRPr="005A7D18" w:rsidTr="005A7D18">
        <w:trPr>
          <w:gridAfter w:val="2"/>
          <w:wAfter w:w="375" w:type="dxa"/>
          <w:trHeight w:val="363"/>
        </w:trPr>
        <w:tc>
          <w:tcPr>
            <w:tcW w:w="709" w:type="dxa"/>
            <w:gridSpan w:val="2"/>
            <w:vMerge w:val="restart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4" w:type="dxa"/>
            <w:vMerge w:val="restart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Войсковая часть 3723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01.01.2022 по 30.06.2022</w:t>
            </w:r>
          </w:p>
        </w:tc>
        <w:tc>
          <w:tcPr>
            <w:tcW w:w="3124" w:type="dxa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1519,63</w:t>
            </w:r>
          </w:p>
        </w:tc>
      </w:tr>
      <w:tr w:rsidR="005A7D18" w:rsidRPr="005A7D18" w:rsidTr="005A7D18">
        <w:trPr>
          <w:gridAfter w:val="2"/>
          <w:wAfter w:w="375" w:type="dxa"/>
          <w:trHeight w:val="393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01.07.2022 по 30.11.2022</w:t>
            </w:r>
          </w:p>
        </w:tc>
        <w:tc>
          <w:tcPr>
            <w:tcW w:w="3124" w:type="dxa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1555,99</w:t>
            </w:r>
          </w:p>
        </w:tc>
      </w:tr>
      <w:tr w:rsidR="005A7D18" w:rsidRPr="005A7D18" w:rsidTr="005A7D18">
        <w:trPr>
          <w:gridAfter w:val="2"/>
          <w:wAfter w:w="375" w:type="dxa"/>
          <w:trHeight w:val="317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01.12.2022 по 31.12.2022</w:t>
            </w:r>
          </w:p>
        </w:tc>
        <w:tc>
          <w:tcPr>
            <w:tcW w:w="3124" w:type="dxa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1621,57</w:t>
            </w:r>
          </w:p>
        </w:tc>
      </w:tr>
      <w:tr w:rsidR="005A7D18" w:rsidRPr="005A7D18" w:rsidTr="005A7D18">
        <w:trPr>
          <w:gridAfter w:val="2"/>
          <w:wAfter w:w="375" w:type="dxa"/>
          <w:trHeight w:val="489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01.01.2023 по 31.12.2023</w:t>
            </w:r>
          </w:p>
        </w:tc>
        <w:tc>
          <w:tcPr>
            <w:tcW w:w="3124" w:type="dxa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1621,57</w:t>
            </w:r>
          </w:p>
        </w:tc>
      </w:tr>
      <w:tr w:rsidR="005A7D18" w:rsidRPr="005A7D18" w:rsidTr="005A7D18">
        <w:trPr>
          <w:gridAfter w:val="2"/>
          <w:wAfter w:w="375" w:type="dxa"/>
          <w:trHeight w:val="271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3124" w:type="dxa"/>
            <w:vAlign w:val="center"/>
          </w:tcPr>
          <w:p w:rsidR="005A7D18" w:rsidRPr="005A7D18" w:rsidRDefault="00A9041A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1621,57</w:t>
            </w:r>
          </w:p>
        </w:tc>
      </w:tr>
      <w:tr w:rsidR="005A7D18" w:rsidRPr="005A7D18" w:rsidTr="005A7D18">
        <w:trPr>
          <w:gridAfter w:val="2"/>
          <w:wAfter w:w="375" w:type="dxa"/>
          <w:trHeight w:val="459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3124" w:type="dxa"/>
            <w:vAlign w:val="center"/>
          </w:tcPr>
          <w:p w:rsidR="005A7D18" w:rsidRPr="005A7D18" w:rsidRDefault="00940C65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1782,11</w:t>
            </w:r>
          </w:p>
        </w:tc>
      </w:tr>
      <w:tr w:rsidR="005A7D18" w:rsidRPr="005A7D18" w:rsidTr="005A7D18">
        <w:trPr>
          <w:gridAfter w:val="2"/>
          <w:wAfter w:w="375" w:type="dxa"/>
          <w:trHeight w:val="495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3124" w:type="dxa"/>
            <w:vAlign w:val="center"/>
          </w:tcPr>
          <w:p w:rsidR="005A7D18" w:rsidRPr="005A7D18" w:rsidRDefault="008A232F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1782,11</w:t>
            </w:r>
          </w:p>
        </w:tc>
      </w:tr>
      <w:tr w:rsidR="005A7D18" w:rsidRPr="005A7D18" w:rsidTr="005A7D18">
        <w:trPr>
          <w:gridAfter w:val="2"/>
          <w:wAfter w:w="375" w:type="dxa"/>
          <w:trHeight w:val="400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3124" w:type="dxa"/>
            <w:vAlign w:val="center"/>
          </w:tcPr>
          <w:p w:rsidR="005A7D18" w:rsidRPr="005A7D18" w:rsidRDefault="007A55F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1978,14</w:t>
            </w:r>
          </w:p>
        </w:tc>
      </w:tr>
      <w:tr w:rsidR="005A7D18" w:rsidRPr="005A7D18" w:rsidTr="005A7D18">
        <w:trPr>
          <w:gridAfter w:val="2"/>
          <w:wAfter w:w="375" w:type="dxa"/>
          <w:trHeight w:val="463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5A7D18" w:rsidP="00362C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01.01.2026 по 30.0</w:t>
            </w:r>
            <w:r w:rsidR="00362CE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5A7D18" w:rsidRPr="005A7D18" w:rsidRDefault="00C62DF0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2011,11</w:t>
            </w:r>
          </w:p>
        </w:tc>
      </w:tr>
      <w:tr w:rsidR="005A7D18" w:rsidRPr="005A7D18" w:rsidTr="005A7D18">
        <w:trPr>
          <w:trHeight w:val="399"/>
        </w:trPr>
        <w:tc>
          <w:tcPr>
            <w:tcW w:w="709" w:type="dxa"/>
            <w:gridSpan w:val="2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4" w:type="dxa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5A7D18" w:rsidRPr="005A7D18" w:rsidRDefault="005A7D18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5A7D18" w:rsidRPr="005A7D18" w:rsidRDefault="00362CE7" w:rsidP="00362C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01.10</w:t>
            </w:r>
            <w:r w:rsidR="005A7D18" w:rsidRPr="005A7D18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:rsidR="005A7D18" w:rsidRPr="005A7D18" w:rsidRDefault="00C62DF0" w:rsidP="005A7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2236,36</w:t>
            </w:r>
          </w:p>
        </w:tc>
        <w:tc>
          <w:tcPr>
            <w:tcW w:w="3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A7D18" w:rsidRPr="005A7D18" w:rsidRDefault="005A7D18" w:rsidP="005A7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7D18" w:rsidRPr="005A7D18" w:rsidRDefault="005A7D18" w:rsidP="005A7D18">
            <w:pPr>
              <w:rPr>
                <w:rFonts w:ascii="Calibri" w:eastAsia="Calibri" w:hAnsi="Calibri" w:cs="Times New Roman"/>
              </w:rPr>
            </w:pPr>
            <w:r w:rsidRPr="005A7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</w:tbl>
    <w:p w:rsidR="00332696" w:rsidRPr="007F5D9C" w:rsidRDefault="00332696" w:rsidP="007F5D9C"/>
    <w:sectPr w:rsidR="00332696" w:rsidRPr="007F5D9C" w:rsidSect="00A9041A">
      <w:headerReference w:type="default" r:id="rId8"/>
      <w:headerReference w:type="firs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B8" w:rsidRDefault="00FE5BB8" w:rsidP="00332696">
      <w:pPr>
        <w:spacing w:after="0" w:line="240" w:lineRule="auto"/>
      </w:pPr>
      <w:r>
        <w:separator/>
      </w:r>
    </w:p>
  </w:endnote>
  <w:endnote w:type="continuationSeparator" w:id="0">
    <w:p w:rsidR="00FE5BB8" w:rsidRDefault="00FE5BB8" w:rsidP="0033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B8" w:rsidRDefault="00FE5BB8" w:rsidP="00332696">
      <w:pPr>
        <w:spacing w:after="0" w:line="240" w:lineRule="auto"/>
      </w:pPr>
      <w:r>
        <w:separator/>
      </w:r>
    </w:p>
  </w:footnote>
  <w:footnote w:type="continuationSeparator" w:id="0">
    <w:p w:rsidR="00FE5BB8" w:rsidRDefault="00FE5BB8" w:rsidP="0033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8D" w:rsidRPr="00D6708D" w:rsidRDefault="00D6708D" w:rsidP="00D6708D">
    <w:pPr>
      <w:pStyle w:val="a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41A" w:rsidRPr="00A9041A" w:rsidRDefault="00A9041A" w:rsidP="00A9041A">
    <w:pPr>
      <w:pStyle w:val="a6"/>
      <w:jc w:val="right"/>
      <w:rPr>
        <w:rFonts w:ascii="Times New Roman" w:hAnsi="Times New Roman" w:cs="Times New Roman"/>
      </w:rPr>
    </w:pPr>
    <w:r w:rsidRPr="00A9041A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FD"/>
    <w:rsid w:val="00053DEC"/>
    <w:rsid w:val="00080F2D"/>
    <w:rsid w:val="001A04E9"/>
    <w:rsid w:val="00265A2F"/>
    <w:rsid w:val="002B0803"/>
    <w:rsid w:val="002F4A94"/>
    <w:rsid w:val="00332696"/>
    <w:rsid w:val="0034185B"/>
    <w:rsid w:val="00362CE7"/>
    <w:rsid w:val="003D7196"/>
    <w:rsid w:val="004446C9"/>
    <w:rsid w:val="004A46FE"/>
    <w:rsid w:val="004C6D10"/>
    <w:rsid w:val="00525AFD"/>
    <w:rsid w:val="00526FDB"/>
    <w:rsid w:val="005A7D18"/>
    <w:rsid w:val="007A55F8"/>
    <w:rsid w:val="007F5D9C"/>
    <w:rsid w:val="008A232F"/>
    <w:rsid w:val="008E42CB"/>
    <w:rsid w:val="00921CC2"/>
    <w:rsid w:val="00940C65"/>
    <w:rsid w:val="00A7025E"/>
    <w:rsid w:val="00A9041A"/>
    <w:rsid w:val="00B72EAA"/>
    <w:rsid w:val="00C62DF0"/>
    <w:rsid w:val="00C86F8C"/>
    <w:rsid w:val="00D6283E"/>
    <w:rsid w:val="00D6708D"/>
    <w:rsid w:val="00E62165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5B1A6-13AE-47D8-8B65-B784E03F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6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696"/>
  </w:style>
  <w:style w:type="paragraph" w:styleId="a8">
    <w:name w:val="footer"/>
    <w:basedOn w:val="a"/>
    <w:link w:val="a9"/>
    <w:uiPriority w:val="99"/>
    <w:unhideWhenUsed/>
    <w:rsid w:val="0033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696"/>
  </w:style>
  <w:style w:type="table" w:styleId="aa">
    <w:name w:val="Table Grid"/>
    <w:basedOn w:val="a1"/>
    <w:uiPriority w:val="59"/>
    <w:rsid w:val="007F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A444-4510-4DE8-80D5-718C30FC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Малика Гузиева</cp:lastModifiedBy>
  <cp:revision>22</cp:revision>
  <cp:lastPrinted>2024-12-10T12:44:00Z</cp:lastPrinted>
  <dcterms:created xsi:type="dcterms:W3CDTF">2022-11-18T13:14:00Z</dcterms:created>
  <dcterms:modified xsi:type="dcterms:W3CDTF">2025-12-15T10:55:00Z</dcterms:modified>
</cp:coreProperties>
</file>