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0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37C92" w:rsidRPr="00537C92" w:rsidTr="00537C92">
        <w:trPr>
          <w:trHeight w:val="749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37C92" w:rsidRPr="00537C92" w:rsidRDefault="00537C92" w:rsidP="00537C92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C92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0C03D42A" wp14:editId="09EF15C5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C92" w:rsidRPr="00537C92" w:rsidTr="00537C9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37C92" w:rsidRPr="00537C92" w:rsidRDefault="00537C92" w:rsidP="00537C92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37C92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37C92" w:rsidRPr="00537C92" w:rsidRDefault="00537C92" w:rsidP="00537C92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37C92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37C92" w:rsidRPr="00537C92" w:rsidRDefault="00537C92" w:rsidP="00537C92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37C92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37C92" w:rsidRPr="00537C92" w:rsidRDefault="00537C92" w:rsidP="00537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7C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37C92" w:rsidRPr="00537C92" w:rsidTr="00537C9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37C92" w:rsidRPr="00537C92" w:rsidRDefault="00537C92" w:rsidP="00537C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7C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37C92" w:rsidRPr="00537C92" w:rsidRDefault="00537C92" w:rsidP="00537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7C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37C92" w:rsidRPr="00537C92" w:rsidTr="00537C9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37C92" w:rsidRPr="00537C92" w:rsidRDefault="00537C92" w:rsidP="00537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7C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37C92" w:rsidRPr="00537C92" w:rsidRDefault="00537C92" w:rsidP="00537C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537C92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37C92" w:rsidRPr="00537C92" w:rsidRDefault="00537C92" w:rsidP="00537C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537C92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37C92" w:rsidRPr="00537C92" w:rsidRDefault="00537C92" w:rsidP="00537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7C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37C92" w:rsidRPr="00537C92" w:rsidRDefault="00537C92" w:rsidP="00537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7C92" w:rsidRPr="00537C92" w:rsidTr="00537C9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37C92" w:rsidRPr="00537C92" w:rsidRDefault="00537C92" w:rsidP="00537C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C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37C92" w:rsidRPr="00537C92" w:rsidTr="00537C9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37C92" w:rsidRDefault="00537C92" w:rsidP="00537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C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  <w:p w:rsidR="002C0ACF" w:rsidRPr="00537C92" w:rsidRDefault="002C0ACF" w:rsidP="00537C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4565" w:rsidRPr="002C0ACF" w:rsidRDefault="003E028D" w:rsidP="0038608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C0ACF">
        <w:rPr>
          <w:rFonts w:ascii="Times New Roman" w:hAnsi="Times New Roman"/>
          <w:b/>
          <w:sz w:val="27"/>
          <w:szCs w:val="27"/>
        </w:rPr>
        <w:t>О корректировке тарифов на передачу тепловой энергии</w:t>
      </w:r>
      <w:r w:rsidR="00582FA6" w:rsidRPr="002C0ACF">
        <w:rPr>
          <w:rFonts w:ascii="Times New Roman" w:hAnsi="Times New Roman"/>
          <w:b/>
          <w:sz w:val="27"/>
          <w:szCs w:val="27"/>
        </w:rPr>
        <w:t xml:space="preserve">, </w:t>
      </w:r>
      <w:r w:rsidR="006E6A78" w:rsidRPr="002C0ACF">
        <w:rPr>
          <w:rFonts w:ascii="Times New Roman" w:hAnsi="Times New Roman"/>
          <w:b/>
          <w:sz w:val="27"/>
          <w:szCs w:val="27"/>
        </w:rPr>
        <w:t>поставляем</w:t>
      </w:r>
      <w:r w:rsidRPr="002C0ACF">
        <w:rPr>
          <w:rFonts w:ascii="Times New Roman" w:hAnsi="Times New Roman"/>
          <w:b/>
          <w:sz w:val="27"/>
          <w:szCs w:val="27"/>
        </w:rPr>
        <w:t>ую</w:t>
      </w:r>
      <w:r w:rsidR="006E6A78" w:rsidRPr="002C0ACF">
        <w:rPr>
          <w:rFonts w:ascii="Times New Roman" w:hAnsi="Times New Roman"/>
          <w:b/>
          <w:sz w:val="27"/>
          <w:szCs w:val="27"/>
        </w:rPr>
        <w:t xml:space="preserve"> потребителям </w:t>
      </w:r>
      <w:r w:rsidR="005F6449" w:rsidRPr="002C0ACF">
        <w:rPr>
          <w:rFonts w:ascii="Times New Roman" w:hAnsi="Times New Roman"/>
          <w:b/>
          <w:sz w:val="27"/>
          <w:szCs w:val="27"/>
        </w:rPr>
        <w:t>ф</w:t>
      </w:r>
      <w:r w:rsidR="00B26C7C" w:rsidRPr="002C0ACF">
        <w:rPr>
          <w:rFonts w:ascii="Times New Roman" w:hAnsi="Times New Roman"/>
          <w:b/>
          <w:sz w:val="27"/>
          <w:szCs w:val="27"/>
        </w:rPr>
        <w:t>едеральн</w:t>
      </w:r>
      <w:r w:rsidR="006E6A78" w:rsidRPr="002C0ACF">
        <w:rPr>
          <w:rFonts w:ascii="Times New Roman" w:hAnsi="Times New Roman"/>
          <w:b/>
          <w:sz w:val="27"/>
          <w:szCs w:val="27"/>
        </w:rPr>
        <w:t>ым</w:t>
      </w:r>
      <w:r w:rsidR="001F4522" w:rsidRPr="002C0ACF">
        <w:rPr>
          <w:rFonts w:ascii="Times New Roman" w:hAnsi="Times New Roman"/>
          <w:b/>
          <w:sz w:val="27"/>
          <w:szCs w:val="27"/>
        </w:rPr>
        <w:t xml:space="preserve"> государственн</w:t>
      </w:r>
      <w:r w:rsidR="006E6A78" w:rsidRPr="002C0ACF">
        <w:rPr>
          <w:rFonts w:ascii="Times New Roman" w:hAnsi="Times New Roman"/>
          <w:b/>
          <w:sz w:val="27"/>
          <w:szCs w:val="27"/>
        </w:rPr>
        <w:t>ым</w:t>
      </w:r>
      <w:r w:rsidR="001F4522" w:rsidRPr="002C0ACF">
        <w:rPr>
          <w:rFonts w:ascii="Times New Roman" w:hAnsi="Times New Roman"/>
          <w:b/>
          <w:sz w:val="27"/>
          <w:szCs w:val="27"/>
        </w:rPr>
        <w:t xml:space="preserve"> унитарн</w:t>
      </w:r>
      <w:r w:rsidR="006E6A78" w:rsidRPr="002C0ACF">
        <w:rPr>
          <w:rFonts w:ascii="Times New Roman" w:hAnsi="Times New Roman"/>
          <w:b/>
          <w:sz w:val="27"/>
          <w:szCs w:val="27"/>
        </w:rPr>
        <w:t>ым</w:t>
      </w:r>
      <w:r w:rsidR="001F4522" w:rsidRPr="002C0ACF">
        <w:rPr>
          <w:rFonts w:ascii="Times New Roman" w:hAnsi="Times New Roman"/>
          <w:b/>
          <w:sz w:val="27"/>
          <w:szCs w:val="27"/>
        </w:rPr>
        <w:t xml:space="preserve"> предприяти</w:t>
      </w:r>
      <w:r w:rsidR="006E6A78" w:rsidRPr="002C0ACF">
        <w:rPr>
          <w:rFonts w:ascii="Times New Roman" w:hAnsi="Times New Roman"/>
          <w:b/>
          <w:sz w:val="27"/>
          <w:szCs w:val="27"/>
        </w:rPr>
        <w:t>ем</w:t>
      </w:r>
      <w:r w:rsidR="001F4522" w:rsidRPr="002C0ACF">
        <w:rPr>
          <w:rFonts w:ascii="Times New Roman" w:hAnsi="Times New Roman"/>
          <w:b/>
          <w:sz w:val="27"/>
          <w:szCs w:val="27"/>
        </w:rPr>
        <w:t xml:space="preserve"> «Жилищно</w:t>
      </w:r>
      <w:r w:rsidR="001F4522" w:rsidRPr="002C0ACF">
        <w:rPr>
          <w:rFonts w:ascii="Times New Roman" w:hAnsi="Times New Roman"/>
          <w:sz w:val="27"/>
          <w:szCs w:val="27"/>
        </w:rPr>
        <w:t>-</w:t>
      </w:r>
      <w:r w:rsidR="001F4522" w:rsidRPr="002C0ACF">
        <w:rPr>
          <w:rFonts w:ascii="Times New Roman" w:hAnsi="Times New Roman"/>
          <w:b/>
          <w:sz w:val="27"/>
          <w:szCs w:val="27"/>
        </w:rPr>
        <w:t>коммунальное хозяйство Института ядерных исследований Российской академии наук»</w:t>
      </w:r>
      <w:r w:rsidR="00171E4E" w:rsidRPr="002C0ACF">
        <w:rPr>
          <w:rFonts w:ascii="Times New Roman" w:hAnsi="Times New Roman"/>
          <w:b/>
          <w:sz w:val="27"/>
          <w:szCs w:val="27"/>
        </w:rPr>
        <w:t>,</w:t>
      </w:r>
      <w:r w:rsidR="00AA7025" w:rsidRPr="002C0ACF">
        <w:rPr>
          <w:rFonts w:ascii="Times New Roman" w:hAnsi="Times New Roman"/>
          <w:b/>
          <w:sz w:val="27"/>
          <w:szCs w:val="27"/>
        </w:rPr>
        <w:t xml:space="preserve"> на </w:t>
      </w:r>
      <w:r w:rsidRPr="002C0ACF">
        <w:rPr>
          <w:rFonts w:ascii="Times New Roman" w:hAnsi="Times New Roman"/>
          <w:b/>
          <w:sz w:val="27"/>
          <w:szCs w:val="27"/>
        </w:rPr>
        <w:t>2025</w:t>
      </w:r>
      <w:r w:rsidR="00EC4BE3" w:rsidRPr="002C0ACF">
        <w:rPr>
          <w:rFonts w:ascii="Times New Roman" w:hAnsi="Times New Roman"/>
          <w:b/>
          <w:sz w:val="27"/>
          <w:szCs w:val="27"/>
        </w:rPr>
        <w:t xml:space="preserve"> год</w:t>
      </w:r>
    </w:p>
    <w:p w:rsidR="00424FF2" w:rsidRPr="002C0ACF" w:rsidRDefault="00424FF2" w:rsidP="00386088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6E6A78" w:rsidRPr="002C0ACF" w:rsidRDefault="00424FF2" w:rsidP="00941BD7">
      <w:pPr>
        <w:spacing w:after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2C0ACF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582FA6" w:rsidRPr="002C0ACF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 Ф</w:t>
      </w:r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t>едеральным закон</w:t>
      </w:r>
      <w:r w:rsidR="00171E4E" w:rsidRPr="002C0ACF">
        <w:rPr>
          <w:rFonts w:ascii="Times New Roman" w:eastAsia="Times New Roman" w:hAnsi="Times New Roman"/>
          <w:sz w:val="27"/>
          <w:szCs w:val="27"/>
          <w:lang w:eastAsia="ru-RU"/>
        </w:rPr>
        <w:t>ом</w:t>
      </w:r>
      <w:r w:rsidR="00EE5F8C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от </w:t>
      </w:r>
      <w:smartTag w:uri="urn:schemas-microsoft-com:office:smarttags" w:element="date">
        <w:smartTagPr>
          <w:attr w:name="Year" w:val="2010"/>
          <w:attr w:name="Day" w:val="27"/>
          <w:attr w:name="Month" w:val="7"/>
          <w:attr w:name="ls" w:val="trans"/>
        </w:smartTagPr>
        <w:r w:rsidR="00EE5F8C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>27 июля 2010 г</w:t>
        </w:r>
        <w:r w:rsidR="002E36F2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>ода</w:t>
        </w:r>
      </w:smartTag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br/>
        <w:t xml:space="preserve">№ 190-ФЗ «О </w:t>
      </w:r>
      <w:r w:rsidR="009937FE" w:rsidRPr="002C0ACF">
        <w:rPr>
          <w:rFonts w:ascii="Times New Roman" w:eastAsia="Times New Roman" w:hAnsi="Times New Roman"/>
          <w:sz w:val="27"/>
          <w:szCs w:val="27"/>
          <w:lang w:eastAsia="ru-RU"/>
        </w:rPr>
        <w:t>теплоснабжении», постановлени</w:t>
      </w:r>
      <w:r w:rsidR="002C0ACF" w:rsidRPr="002C0ACF">
        <w:rPr>
          <w:rFonts w:ascii="Times New Roman" w:eastAsia="Times New Roman" w:hAnsi="Times New Roman"/>
          <w:sz w:val="27"/>
          <w:szCs w:val="27"/>
          <w:lang w:eastAsia="ru-RU"/>
        </w:rPr>
        <w:t>ем</w:t>
      </w:r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Правительства </w:t>
      </w:r>
      <w:r w:rsidR="00256325">
        <w:rPr>
          <w:rFonts w:ascii="Times New Roman" w:eastAsia="Times New Roman" w:hAnsi="Times New Roman"/>
          <w:sz w:val="27"/>
          <w:szCs w:val="27"/>
          <w:lang w:eastAsia="ru-RU"/>
        </w:rPr>
        <w:br/>
      </w:r>
      <w:bookmarkStart w:id="0" w:name="_GoBack"/>
      <w:bookmarkEnd w:id="0"/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t>Российской Ф</w:t>
      </w:r>
      <w:r w:rsidR="002E36F2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едерации от </w:t>
      </w:r>
      <w:smartTag w:uri="urn:schemas-microsoft-com:office:smarttags" w:element="date">
        <w:smartTagPr>
          <w:attr w:name="Year" w:val="2012"/>
          <w:attr w:name="Day" w:val="22"/>
          <w:attr w:name="Month" w:val="10"/>
          <w:attr w:name="ls" w:val="trans"/>
        </w:smartTagPr>
        <w:r w:rsidR="002E36F2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>22 октября 2012 года</w:t>
        </w:r>
      </w:smartTag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№ 1075 «О ценообразовании в сфере теплоснабжения»</w:t>
      </w:r>
      <w:r w:rsidR="00AA7025" w:rsidRPr="002C0ACF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8653A1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Положением о </w:t>
      </w:r>
      <w:r w:rsidR="00386088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Государственном комитете </w:t>
      </w:r>
      <w:r w:rsidR="00537C92" w:rsidRPr="002C0ACF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386088" w:rsidRPr="002C0ACF">
        <w:rPr>
          <w:rFonts w:ascii="Times New Roman" w:eastAsia="Times New Roman" w:hAnsi="Times New Roman"/>
          <w:sz w:val="27"/>
          <w:szCs w:val="27"/>
          <w:lang w:eastAsia="ru-RU"/>
        </w:rPr>
        <w:t>Кабардино-Балкарской Республики по тарифам и жилищному надзору</w:t>
      </w:r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, утвержденным постановлением Правительства Кабардино-Балкарской Республики от </w:t>
      </w:r>
      <w:smartTag w:uri="urn:schemas-microsoft-com:office:smarttags" w:element="date">
        <w:smartTagPr>
          <w:attr w:name="Year" w:val="2019"/>
          <w:attr w:name="Day" w:val="25"/>
          <w:attr w:name="Month" w:val="11"/>
          <w:attr w:name="ls" w:val="trans"/>
        </w:smartTagPr>
        <w:r w:rsidR="00386088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>25</w:t>
        </w:r>
        <w:r w:rsidR="00A87720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 xml:space="preserve"> </w:t>
        </w:r>
        <w:r w:rsidR="00386088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>ноября</w:t>
        </w:r>
        <w:r w:rsidR="00A87720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 xml:space="preserve"> </w:t>
        </w:r>
        <w:r w:rsidR="00EE5F8C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>201</w:t>
        </w:r>
        <w:r w:rsidR="00386088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>9</w:t>
        </w:r>
        <w:r w:rsidR="002E36F2" w:rsidRPr="002C0ACF">
          <w:rPr>
            <w:rFonts w:ascii="Times New Roman" w:eastAsia="Times New Roman" w:hAnsi="Times New Roman"/>
            <w:sz w:val="27"/>
            <w:szCs w:val="27"/>
            <w:lang w:eastAsia="ru-RU"/>
          </w:rPr>
          <w:t xml:space="preserve"> года</w:t>
        </w:r>
      </w:smartTag>
      <w:r w:rsidR="00A87720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№ </w:t>
      </w:r>
      <w:r w:rsidR="00386088" w:rsidRPr="002C0ACF">
        <w:rPr>
          <w:rFonts w:ascii="Times New Roman" w:eastAsia="Times New Roman" w:hAnsi="Times New Roman"/>
          <w:sz w:val="27"/>
          <w:szCs w:val="27"/>
          <w:lang w:eastAsia="ru-RU"/>
        </w:rPr>
        <w:t>204</w:t>
      </w:r>
      <w:r w:rsidR="00582FA6" w:rsidRPr="002C0ACF">
        <w:rPr>
          <w:rFonts w:ascii="Times New Roman" w:eastAsia="Times New Roman" w:hAnsi="Times New Roman"/>
          <w:sz w:val="27"/>
          <w:szCs w:val="27"/>
          <w:lang w:eastAsia="ru-RU"/>
        </w:rPr>
        <w:t>-ПП</w:t>
      </w:r>
      <w:r w:rsidR="00186212" w:rsidRPr="002C0ACF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582FA6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87720" w:rsidRPr="002C0ACF">
        <w:rPr>
          <w:rFonts w:ascii="Times New Roman" w:eastAsia="Times New Roman" w:hAnsi="Times New Roman"/>
          <w:b/>
          <w:spacing w:val="40"/>
          <w:sz w:val="27"/>
          <w:szCs w:val="27"/>
          <w:lang w:eastAsia="ru-RU"/>
        </w:rPr>
        <w:t>приказываю</w:t>
      </w:r>
      <w:r w:rsidR="00A87720" w:rsidRPr="002C0ACF">
        <w:rPr>
          <w:rFonts w:ascii="Times New Roman" w:eastAsia="Times New Roman" w:hAnsi="Times New Roman"/>
          <w:spacing w:val="40"/>
          <w:sz w:val="27"/>
          <w:szCs w:val="27"/>
          <w:lang w:eastAsia="ru-RU"/>
        </w:rPr>
        <w:t>:</w:t>
      </w:r>
    </w:p>
    <w:p w:rsidR="00BD2CA6" w:rsidRPr="002C0ACF" w:rsidRDefault="00034271" w:rsidP="00BD2CA6">
      <w:pPr>
        <w:spacing w:after="0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1. </w:t>
      </w:r>
      <w:proofErr w:type="gramStart"/>
      <w:r w:rsidR="003E028D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Внести изменение в приказ Государственного комитета </w:t>
      </w:r>
      <w:r w:rsidR="002C0ACF" w:rsidRPr="002C0ACF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3E028D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Кабардино-Балкарской Республики по тарифам и жилищному надзору от </w:t>
      </w:r>
      <w:r w:rsidR="003E028D" w:rsidRPr="002C0ACF">
        <w:rPr>
          <w:rFonts w:ascii="Times New Roman" w:eastAsia="Times New Roman" w:hAnsi="Times New Roman"/>
          <w:sz w:val="27"/>
          <w:szCs w:val="27"/>
          <w:lang w:eastAsia="ru-RU"/>
        </w:rPr>
        <w:br/>
        <w:t>19 декабря 2023 года № 210 «Об утверждении долгосрочных параметров регулирования, установлении тарифов тепловую энергию, поставляемую потребителям федеральным государственным унитарным предприятием «Жилищно-коммунальное хозяйство Института ядерных исследований Российской академии наук», на 2024 - 2028 годы», изложив приложение № 2 в редакции согласно приложению к настоящему приказу.</w:t>
      </w:r>
      <w:proofErr w:type="gramEnd"/>
    </w:p>
    <w:p w:rsidR="00A87720" w:rsidRPr="002C0ACF" w:rsidRDefault="00BD2CA6" w:rsidP="003E028D">
      <w:pPr>
        <w:spacing w:after="0"/>
        <w:ind w:firstLine="567"/>
        <w:jc w:val="both"/>
        <w:rPr>
          <w:rFonts w:ascii="Times New Roman" w:hAnsi="Times New Roman"/>
          <w:sz w:val="27"/>
          <w:szCs w:val="27"/>
          <w:lang w:eastAsia="ru-RU"/>
        </w:rPr>
      </w:pPr>
      <w:r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2. </w:t>
      </w:r>
      <w:r w:rsidR="0003427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2C0ACF">
        <w:rPr>
          <w:rFonts w:ascii="Times New Roman" w:eastAsia="Times New Roman" w:hAnsi="Times New Roman"/>
          <w:sz w:val="27"/>
          <w:szCs w:val="27"/>
          <w:lang w:eastAsia="ru-RU"/>
        </w:rPr>
        <w:t>Настоящий приказ вступает в силу со дня его официального опубликования.</w:t>
      </w:r>
    </w:p>
    <w:p w:rsidR="00537C92" w:rsidRPr="002C0ACF" w:rsidRDefault="00537C92" w:rsidP="009937FE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ED1DBB" w:rsidRDefault="00DE7B12" w:rsidP="00AA7025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C0ACF">
        <w:rPr>
          <w:rFonts w:ascii="Times New Roman" w:eastAsia="Times New Roman" w:hAnsi="Times New Roman"/>
          <w:sz w:val="27"/>
          <w:szCs w:val="27"/>
          <w:lang w:eastAsia="ru-RU"/>
        </w:rPr>
        <w:t>И.о</w:t>
      </w:r>
      <w:proofErr w:type="spellEnd"/>
      <w:r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. председателя                                                                        </w:t>
      </w:r>
      <w:r w:rsidR="00AA7025"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   </w:t>
      </w:r>
      <w:r w:rsid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   </w:t>
      </w:r>
      <w:r w:rsidR="00AA7025" w:rsidRPr="002C0ACF">
        <w:rPr>
          <w:rFonts w:ascii="Times New Roman" w:eastAsia="Times New Roman" w:hAnsi="Times New Roman"/>
          <w:sz w:val="27"/>
          <w:szCs w:val="27"/>
          <w:lang w:eastAsia="ru-RU"/>
        </w:rPr>
        <w:t>А.</w:t>
      </w:r>
      <w:r w:rsidRPr="002C0ACF">
        <w:rPr>
          <w:rFonts w:ascii="Times New Roman" w:eastAsia="Times New Roman" w:hAnsi="Times New Roman"/>
          <w:sz w:val="27"/>
          <w:szCs w:val="27"/>
          <w:lang w:eastAsia="ru-RU"/>
        </w:rPr>
        <w:t xml:space="preserve">А. </w:t>
      </w:r>
      <w:proofErr w:type="spellStart"/>
      <w:r w:rsidRPr="002C0ACF">
        <w:rPr>
          <w:rFonts w:ascii="Times New Roman" w:eastAsia="Times New Roman" w:hAnsi="Times New Roman"/>
          <w:sz w:val="27"/>
          <w:szCs w:val="27"/>
          <w:lang w:eastAsia="ru-RU"/>
        </w:rPr>
        <w:t>Макуашев</w:t>
      </w:r>
      <w:proofErr w:type="spellEnd"/>
    </w:p>
    <w:tbl>
      <w:tblPr>
        <w:tblStyle w:val="a7"/>
        <w:tblpPr w:leftFromText="180" w:rightFromText="180" w:vertAnchor="text" w:horzAnchor="margin" w:tblpXSpec="center" w:tblpY="-517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3124"/>
        <w:gridCol w:w="315"/>
      </w:tblGrid>
      <w:tr w:rsidR="002C0ACF" w:rsidRPr="005A6721" w:rsidTr="002C0ACF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F15" w:rsidRDefault="00EA6F15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к приказу Государственного комитета Кабардино-Балкарской Республики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18</w:t>
            </w:r>
            <w:r w:rsidRPr="00A6227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</w:t>
            </w:r>
            <w:r w:rsidRPr="00A6227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202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A6227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</w:p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2C0ACF" w:rsidRDefault="002C0ACF" w:rsidP="002C0ACF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№ 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от 19</w:t>
            </w:r>
            <w:r w:rsidRPr="009937FE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дека</w:t>
            </w:r>
            <w:r w:rsidRPr="009937FE">
              <w:rPr>
                <w:rFonts w:ascii="Times New Roman" w:hAnsi="Times New Roman"/>
                <w:sz w:val="20"/>
                <w:szCs w:val="24"/>
                <w:lang w:eastAsia="ru-RU"/>
              </w:rPr>
              <w:t>бря 202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4</w:t>
            </w:r>
            <w:r w:rsidRPr="009937FE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210</w:t>
            </w: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181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c>
          <w:tcPr>
            <w:tcW w:w="104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ACF" w:rsidRPr="004918ED" w:rsidRDefault="002C0ACF" w:rsidP="002C0A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Тарифы на</w:t>
            </w:r>
            <w:r w:rsidRPr="008D1F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передачу тепловой энергии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поставляем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ой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ФГУП «ЖКХ ИЯИ РАН», на 2024</w:t>
            </w:r>
            <w:r w:rsidRPr="004368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368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2028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ACF" w:rsidRPr="005A6721" w:rsidRDefault="002C0ACF" w:rsidP="002C0A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504"/>
        </w:trPr>
        <w:tc>
          <w:tcPr>
            <w:tcW w:w="74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 w:val="restart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ФГУП «ЖКХ ИЯИ РАН»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1220,62*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01AE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1462,40*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1986,47*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1137,22*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01.01.2027 по 30.06.2027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1137,22*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01.07.2027 по 31.12.2027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01.01.2028 по 30.06.2028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01.07.2028 по 31.12.2028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586,83*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299"/>
        </w:trPr>
        <w:tc>
          <w:tcPr>
            <w:tcW w:w="74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 w:val="restart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ФГУП «ЖКХ ИЯИ РАН»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1220,62*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01AE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73F4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1462,40*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5A6721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1986,47*</w:t>
            </w:r>
          </w:p>
        </w:tc>
        <w:tc>
          <w:tcPr>
            <w:tcW w:w="31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C0ACF" w:rsidRPr="005A6721" w:rsidRDefault="002C0ACF" w:rsidP="002C0A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ACF" w:rsidRPr="001A1644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1137,22*</w:t>
            </w: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2C0ACF" w:rsidRPr="001A1644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01.01.2027 по 30.06.2027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1137,22*</w:t>
            </w: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2C0ACF" w:rsidRPr="001A1644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01.07.2027 по 31.12.2027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2C0ACF" w:rsidRPr="001A1644" w:rsidTr="002C0ACF">
        <w:trPr>
          <w:trHeight w:val="454"/>
        </w:trPr>
        <w:tc>
          <w:tcPr>
            <w:tcW w:w="744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01.01.2028 по 30.06.2028</w:t>
            </w:r>
          </w:p>
        </w:tc>
        <w:tc>
          <w:tcPr>
            <w:tcW w:w="3124" w:type="dxa"/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2C0ACF" w:rsidRPr="001A1644" w:rsidTr="002C0ACF">
        <w:trPr>
          <w:trHeight w:val="454"/>
        </w:trPr>
        <w:tc>
          <w:tcPr>
            <w:tcW w:w="744" w:type="dxa"/>
            <w:vMerge/>
            <w:tcBorders>
              <w:bottom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tcBorders>
              <w:bottom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tcBorders>
              <w:bottom w:val="single" w:sz="4" w:space="0" w:color="auto"/>
            </w:tcBorders>
            <w:vAlign w:val="center"/>
          </w:tcPr>
          <w:p w:rsidR="002C0ACF" w:rsidRPr="005670C7" w:rsidRDefault="002C0ACF" w:rsidP="002C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01.07.2028 по 31.12.2028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vAlign w:val="center"/>
          </w:tcPr>
          <w:p w:rsidR="002C0ACF" w:rsidRPr="001A1644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586,83*</w:t>
            </w:r>
          </w:p>
        </w:tc>
        <w:tc>
          <w:tcPr>
            <w:tcW w:w="3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2C0ACF" w:rsidRPr="001A1644" w:rsidTr="002C0ACF">
        <w:trPr>
          <w:trHeight w:val="340"/>
        </w:trPr>
        <w:tc>
          <w:tcPr>
            <w:tcW w:w="744" w:type="dxa"/>
            <w:tcBorders>
              <w:left w:val="nil"/>
              <w:bottom w:val="nil"/>
              <w:right w:val="nil"/>
            </w:tcBorders>
            <w:vAlign w:val="center"/>
          </w:tcPr>
          <w:p w:rsidR="002C0ACF" w:rsidRPr="00C72063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highlight w:val="yellow"/>
                <w:lang w:eastAsia="ru-RU"/>
              </w:rPr>
            </w:pPr>
          </w:p>
        </w:tc>
        <w:tc>
          <w:tcPr>
            <w:tcW w:w="975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2C0ACF" w:rsidRPr="004B22EC" w:rsidRDefault="002C0ACF" w:rsidP="002C0ACF">
            <w:pPr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4B2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 НДС не предусмотрен (организация применяет упрощенную систему налогообложения)</w:t>
            </w:r>
            <w:proofErr w:type="gramStart"/>
            <w:r w:rsidRPr="004B2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»</w:t>
            </w:r>
            <w:proofErr w:type="gramEnd"/>
            <w:r w:rsidRPr="004B22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0ACF" w:rsidRDefault="002C0ACF" w:rsidP="002C0AC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8D1FAA" w:rsidRPr="002C0ACF" w:rsidRDefault="008D1FAA" w:rsidP="005D4FCB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8D1FAA" w:rsidRPr="002C0ACF" w:rsidSect="00EA6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ACF" w:rsidRDefault="002C0ACF" w:rsidP="00BD2CA6">
      <w:pPr>
        <w:spacing w:after="0" w:line="240" w:lineRule="auto"/>
      </w:pPr>
      <w:r>
        <w:separator/>
      </w:r>
    </w:p>
  </w:endnote>
  <w:endnote w:type="continuationSeparator" w:id="0">
    <w:p w:rsidR="002C0ACF" w:rsidRDefault="002C0ACF" w:rsidP="00BD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F15" w:rsidRDefault="00EA6F1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F15" w:rsidRDefault="00EA6F1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F15" w:rsidRDefault="00EA6F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ACF" w:rsidRDefault="002C0ACF" w:rsidP="00BD2CA6">
      <w:pPr>
        <w:spacing w:after="0" w:line="240" w:lineRule="auto"/>
      </w:pPr>
      <w:r>
        <w:separator/>
      </w:r>
    </w:p>
  </w:footnote>
  <w:footnote w:type="continuationSeparator" w:id="0">
    <w:p w:rsidR="002C0ACF" w:rsidRDefault="002C0ACF" w:rsidP="00BD2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F15" w:rsidRDefault="00EA6F1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FBB" w:rsidRPr="00CA1FBB" w:rsidRDefault="00CA1FBB" w:rsidP="00CA1FBB">
    <w:pPr>
      <w:pStyle w:val="a8"/>
      <w:rPr>
        <w:rFonts w:ascii="Times New Roman" w:hAnsi="Times New Roman"/>
      </w:rPr>
    </w:pPr>
    <w:r>
      <w:rPr>
        <w:rFonts w:ascii="Times New Roman" w:hAnsi="Times New Roman"/>
        <w:sz w:val="20"/>
        <w:szCs w:val="20"/>
      </w:rPr>
      <w:t xml:space="preserve">                                                                            </w:t>
    </w:r>
    <w:r w:rsidRPr="00CA1FBB">
      <w:rPr>
        <w:rFonts w:ascii="Times New Roman" w:hAnsi="Times New Roman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ACF" w:rsidRPr="00BD2CA6" w:rsidRDefault="002C0ACF" w:rsidP="00BD2CA6">
    <w:pPr>
      <w:pStyle w:val="a8"/>
      <w:jc w:val="right"/>
      <w:rPr>
        <w:rFonts w:ascii="Times New Roman" w:hAnsi="Times New Roman"/>
      </w:rPr>
    </w:pPr>
    <w:r w:rsidRPr="00BD2CA6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34271"/>
    <w:rsid w:val="00081527"/>
    <w:rsid w:val="00091B9D"/>
    <w:rsid w:val="000B3F56"/>
    <w:rsid w:val="000D5AB1"/>
    <w:rsid w:val="00100879"/>
    <w:rsid w:val="00107163"/>
    <w:rsid w:val="00125E7F"/>
    <w:rsid w:val="00151775"/>
    <w:rsid w:val="00152657"/>
    <w:rsid w:val="00166922"/>
    <w:rsid w:val="00171E4E"/>
    <w:rsid w:val="00175581"/>
    <w:rsid w:val="00186212"/>
    <w:rsid w:val="001A2550"/>
    <w:rsid w:val="001D2897"/>
    <w:rsid w:val="001D3B49"/>
    <w:rsid w:val="001F4522"/>
    <w:rsid w:val="00204812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6325"/>
    <w:rsid w:val="00257C53"/>
    <w:rsid w:val="00263003"/>
    <w:rsid w:val="00284538"/>
    <w:rsid w:val="00291B50"/>
    <w:rsid w:val="00292B11"/>
    <w:rsid w:val="002C0ACF"/>
    <w:rsid w:val="002C49F3"/>
    <w:rsid w:val="002C79E9"/>
    <w:rsid w:val="002E0684"/>
    <w:rsid w:val="002E36F2"/>
    <w:rsid w:val="002F20E1"/>
    <w:rsid w:val="002F53B2"/>
    <w:rsid w:val="00303A45"/>
    <w:rsid w:val="00322D1D"/>
    <w:rsid w:val="00326DE3"/>
    <w:rsid w:val="00380759"/>
    <w:rsid w:val="00386088"/>
    <w:rsid w:val="00394986"/>
    <w:rsid w:val="003A440F"/>
    <w:rsid w:val="003B6E6F"/>
    <w:rsid w:val="003C0780"/>
    <w:rsid w:val="003C2543"/>
    <w:rsid w:val="003E028D"/>
    <w:rsid w:val="003F3243"/>
    <w:rsid w:val="00401AE5"/>
    <w:rsid w:val="00422003"/>
    <w:rsid w:val="00424FF2"/>
    <w:rsid w:val="004337EE"/>
    <w:rsid w:val="004368C1"/>
    <w:rsid w:val="00437451"/>
    <w:rsid w:val="00437C60"/>
    <w:rsid w:val="004557DA"/>
    <w:rsid w:val="00457B3F"/>
    <w:rsid w:val="00475448"/>
    <w:rsid w:val="00493EEF"/>
    <w:rsid w:val="004B22EC"/>
    <w:rsid w:val="004E6D6F"/>
    <w:rsid w:val="00506A55"/>
    <w:rsid w:val="00537C92"/>
    <w:rsid w:val="00544AC4"/>
    <w:rsid w:val="00553E5B"/>
    <w:rsid w:val="00567D7A"/>
    <w:rsid w:val="00570235"/>
    <w:rsid w:val="00573F43"/>
    <w:rsid w:val="00582FA6"/>
    <w:rsid w:val="005A2151"/>
    <w:rsid w:val="005B0B77"/>
    <w:rsid w:val="005D32EF"/>
    <w:rsid w:val="005D4FCB"/>
    <w:rsid w:val="005F6449"/>
    <w:rsid w:val="00603972"/>
    <w:rsid w:val="006048EF"/>
    <w:rsid w:val="0062661B"/>
    <w:rsid w:val="0063500A"/>
    <w:rsid w:val="00644583"/>
    <w:rsid w:val="0065290B"/>
    <w:rsid w:val="00656245"/>
    <w:rsid w:val="00664D76"/>
    <w:rsid w:val="00684D62"/>
    <w:rsid w:val="006C0272"/>
    <w:rsid w:val="006C757A"/>
    <w:rsid w:val="006D2E45"/>
    <w:rsid w:val="006E6A78"/>
    <w:rsid w:val="007108D4"/>
    <w:rsid w:val="00710B85"/>
    <w:rsid w:val="007343FB"/>
    <w:rsid w:val="0073543F"/>
    <w:rsid w:val="00736543"/>
    <w:rsid w:val="00751624"/>
    <w:rsid w:val="00751CDC"/>
    <w:rsid w:val="00771381"/>
    <w:rsid w:val="00772D3D"/>
    <w:rsid w:val="00781B8E"/>
    <w:rsid w:val="007C4BF3"/>
    <w:rsid w:val="008120A9"/>
    <w:rsid w:val="0082547F"/>
    <w:rsid w:val="00840494"/>
    <w:rsid w:val="00847B5E"/>
    <w:rsid w:val="008653A1"/>
    <w:rsid w:val="0089053C"/>
    <w:rsid w:val="008A6932"/>
    <w:rsid w:val="008A7259"/>
    <w:rsid w:val="008D1FAA"/>
    <w:rsid w:val="00905AA7"/>
    <w:rsid w:val="009107B4"/>
    <w:rsid w:val="00917B8F"/>
    <w:rsid w:val="009413C5"/>
    <w:rsid w:val="00941BD7"/>
    <w:rsid w:val="00961C3B"/>
    <w:rsid w:val="009645E4"/>
    <w:rsid w:val="0099325F"/>
    <w:rsid w:val="009937FE"/>
    <w:rsid w:val="00995F3A"/>
    <w:rsid w:val="009B42F1"/>
    <w:rsid w:val="009B5B7E"/>
    <w:rsid w:val="00A0640A"/>
    <w:rsid w:val="00A52FA9"/>
    <w:rsid w:val="00A63484"/>
    <w:rsid w:val="00A87720"/>
    <w:rsid w:val="00AA1529"/>
    <w:rsid w:val="00AA7025"/>
    <w:rsid w:val="00AB2599"/>
    <w:rsid w:val="00AB2D7B"/>
    <w:rsid w:val="00AB3F38"/>
    <w:rsid w:val="00AC3A94"/>
    <w:rsid w:val="00AC631C"/>
    <w:rsid w:val="00AD6FF7"/>
    <w:rsid w:val="00AE79F5"/>
    <w:rsid w:val="00B26C7C"/>
    <w:rsid w:val="00B37F6C"/>
    <w:rsid w:val="00B424DC"/>
    <w:rsid w:val="00B440D2"/>
    <w:rsid w:val="00B72780"/>
    <w:rsid w:val="00B76281"/>
    <w:rsid w:val="00B9567C"/>
    <w:rsid w:val="00BA7AB9"/>
    <w:rsid w:val="00BD2CA6"/>
    <w:rsid w:val="00C13972"/>
    <w:rsid w:val="00C17F7F"/>
    <w:rsid w:val="00C26F92"/>
    <w:rsid w:val="00C2757D"/>
    <w:rsid w:val="00C62F5E"/>
    <w:rsid w:val="00C72063"/>
    <w:rsid w:val="00C82A2D"/>
    <w:rsid w:val="00C84CA4"/>
    <w:rsid w:val="00C95094"/>
    <w:rsid w:val="00CA1FBB"/>
    <w:rsid w:val="00CA5454"/>
    <w:rsid w:val="00CB3151"/>
    <w:rsid w:val="00D02E6F"/>
    <w:rsid w:val="00D12479"/>
    <w:rsid w:val="00D52004"/>
    <w:rsid w:val="00D70ACA"/>
    <w:rsid w:val="00D73CAE"/>
    <w:rsid w:val="00D91DF7"/>
    <w:rsid w:val="00D9503B"/>
    <w:rsid w:val="00DD4758"/>
    <w:rsid w:val="00DE7B12"/>
    <w:rsid w:val="00DF5716"/>
    <w:rsid w:val="00E039FB"/>
    <w:rsid w:val="00E3232C"/>
    <w:rsid w:val="00E4445F"/>
    <w:rsid w:val="00E62744"/>
    <w:rsid w:val="00E644D2"/>
    <w:rsid w:val="00E65F88"/>
    <w:rsid w:val="00E905B0"/>
    <w:rsid w:val="00EA6F15"/>
    <w:rsid w:val="00EB4565"/>
    <w:rsid w:val="00EC4BE3"/>
    <w:rsid w:val="00ED1DBB"/>
    <w:rsid w:val="00EE5F8C"/>
    <w:rsid w:val="00EE663E"/>
    <w:rsid w:val="00EF1691"/>
    <w:rsid w:val="00F1048D"/>
    <w:rsid w:val="00F1357B"/>
    <w:rsid w:val="00F24E92"/>
    <w:rsid w:val="00F30381"/>
    <w:rsid w:val="00F73B27"/>
    <w:rsid w:val="00F811A2"/>
    <w:rsid w:val="00FB234E"/>
    <w:rsid w:val="00FE05D6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8D1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D2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2CA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D2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2CA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8D1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D2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2CA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D2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2C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22</cp:revision>
  <cp:lastPrinted>2019-12-09T12:54:00Z</cp:lastPrinted>
  <dcterms:created xsi:type="dcterms:W3CDTF">2022-11-19T07:44:00Z</dcterms:created>
  <dcterms:modified xsi:type="dcterms:W3CDTF">2024-12-10T15:57:00Z</dcterms:modified>
</cp:coreProperties>
</file>