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</w:tblGrid>
      <w:tr w:rsidR="00AC4D1F" w:rsidRPr="00AC4D1F" w:rsidTr="00846AD3">
        <w:trPr>
          <w:trHeight w:val="3627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:rsidR="00AC4D1F" w:rsidRPr="00AC4D1F" w:rsidRDefault="00AC4D1F" w:rsidP="00AC4D1F">
            <w:pPr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Пресс-службе ГКТ и ЖН КБР</w:t>
            </w:r>
          </w:p>
          <w:p w:rsidR="00AC4D1F" w:rsidRPr="00AC4D1F" w:rsidRDefault="00AC4D1F" w:rsidP="00AC4D1F">
            <w:pPr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4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AC4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ведущего специалиста</w:t>
            </w:r>
            <w:r w:rsidRPr="00AC4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</w:t>
            </w:r>
          </w:p>
          <w:p w:rsidR="00AC4D1F" w:rsidRPr="00AC4D1F" w:rsidRDefault="00AC4D1F" w:rsidP="00AC4D1F">
            <w:pPr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4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ценообразования</w:t>
            </w:r>
            <w:proofErr w:type="gramEnd"/>
            <w:r w:rsidRPr="00AC4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</w:t>
            </w:r>
          </w:p>
          <w:p w:rsidR="00AC4D1F" w:rsidRPr="00AC4D1F" w:rsidRDefault="00AC4D1F" w:rsidP="00AC4D1F">
            <w:pPr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4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водоснабжения</w:t>
            </w:r>
            <w:proofErr w:type="gramEnd"/>
            <w:r w:rsidRPr="00AC4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водоотведения</w:t>
            </w:r>
          </w:p>
          <w:p w:rsidR="00AC4D1F" w:rsidRPr="00AC4D1F" w:rsidRDefault="00AC4D1F" w:rsidP="00AC4D1F">
            <w:pPr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Пшиншевой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AC4D1F" w:rsidRPr="00AC4D1F" w:rsidRDefault="00AC4D1F" w:rsidP="00AC4D1F">
            <w:pPr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«Проведение онлайн-</w:t>
            </w:r>
            <w:proofErr w:type="spellStart"/>
            <w:r w:rsidRPr="00AC4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</w:t>
            </w:r>
            <w:proofErr w:type="spellEnd"/>
            <w:r w:rsidRPr="00AC4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0276" w:rsidRPr="00050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заключения концес</w:t>
            </w:r>
            <w:r w:rsidR="00050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сионных соглашений в 2022 году».</w:t>
            </w:r>
          </w:p>
          <w:p w:rsidR="00AC4D1F" w:rsidRPr="00AC4D1F" w:rsidRDefault="00AC4D1F" w:rsidP="00AC4D1F">
            <w:pPr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D1F" w:rsidRPr="00AC4D1F" w:rsidRDefault="00AC4D1F" w:rsidP="00AC4D1F">
            <w:pPr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AC4D1F" w:rsidRPr="00AC4D1F" w:rsidRDefault="00AC4D1F" w:rsidP="00AC4D1F">
            <w:pPr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4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AC4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председателя</w:t>
            </w:r>
          </w:p>
          <w:p w:rsidR="00AC4D1F" w:rsidRPr="00AC4D1F" w:rsidRDefault="00AC4D1F" w:rsidP="00D3432D">
            <w:pPr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4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Гукепшев</w:t>
            </w:r>
            <w:proofErr w:type="spellEnd"/>
            <w:r w:rsidRPr="00AC4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</w:tr>
    </w:tbl>
    <w:p w:rsidR="00AC4D1F" w:rsidRPr="00AC4D1F" w:rsidRDefault="00AC4D1F" w:rsidP="00AC4D1F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D1F" w:rsidRPr="00AC4D1F" w:rsidRDefault="00AC4D1F" w:rsidP="00AC4D1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D1F" w:rsidRPr="00AC4D1F" w:rsidRDefault="00AC4D1F" w:rsidP="00AC4D1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D1F" w:rsidRPr="00AC4D1F" w:rsidRDefault="00AC4D1F" w:rsidP="00AC4D1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D1F" w:rsidRPr="00AC4D1F" w:rsidRDefault="00AC4D1F" w:rsidP="00AC4D1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D1F" w:rsidRPr="00AC4D1F" w:rsidRDefault="00AC4D1F" w:rsidP="00AC4D1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D1F" w:rsidRPr="00AC4D1F" w:rsidRDefault="00AC4D1F" w:rsidP="00AC4D1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D1F" w:rsidRPr="00AC4D1F" w:rsidRDefault="00AC4D1F" w:rsidP="00D3432D">
      <w:pPr>
        <w:tabs>
          <w:tab w:val="left" w:pos="1657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D1F" w:rsidRPr="003C7862" w:rsidRDefault="00AC4D1F" w:rsidP="00050276">
      <w:pPr>
        <w:tabs>
          <w:tab w:val="left" w:pos="1657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онлайн-</w:t>
      </w:r>
      <w:proofErr w:type="spellStart"/>
      <w:r w:rsidRPr="003C7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вебинара</w:t>
      </w:r>
      <w:proofErr w:type="spellEnd"/>
      <w:r w:rsidRPr="003C7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50276" w:rsidRPr="003C7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«Особенности заключения концессионных соглашений в 2022 году».</w:t>
      </w:r>
    </w:p>
    <w:p w:rsidR="00050276" w:rsidRDefault="00050276" w:rsidP="000502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Информационный портал «Управление ЖКХ» сообщает, что </w:t>
      </w:r>
      <w:r w:rsidRPr="00050276">
        <w:rPr>
          <w:rFonts w:ascii="Times New Roman" w:eastAsia="Times New Roman" w:hAnsi="Times New Roman" w:cs="Times New Roman"/>
          <w:sz w:val="28"/>
          <w:szCs w:val="28"/>
        </w:rPr>
        <w:t xml:space="preserve">19 апреля в 10:30 по московскому времени состоится Всероссийский практический </w:t>
      </w:r>
      <w:proofErr w:type="spellStart"/>
      <w:r w:rsidRPr="00050276">
        <w:rPr>
          <w:rFonts w:ascii="Times New Roman" w:eastAsia="Times New Roman" w:hAnsi="Times New Roman" w:cs="Times New Roman"/>
          <w:sz w:val="28"/>
          <w:szCs w:val="28"/>
        </w:rPr>
        <w:t>вебинар</w:t>
      </w:r>
      <w:proofErr w:type="spellEnd"/>
      <w:r w:rsidRPr="00050276">
        <w:rPr>
          <w:rFonts w:ascii="Times New Roman" w:eastAsia="Times New Roman" w:hAnsi="Times New Roman" w:cs="Times New Roman"/>
          <w:sz w:val="28"/>
          <w:szCs w:val="28"/>
        </w:rPr>
        <w:t xml:space="preserve"> «Особенности заключения концессионных соглашений в 2022 году»</w:t>
      </w:r>
      <w:r w:rsidR="00E06A97" w:rsidRPr="00E06A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50276">
        <w:rPr>
          <w:rFonts w:ascii="Times New Roman" w:eastAsia="Times New Roman" w:hAnsi="Times New Roman" w:cs="Times New Roman"/>
          <w:sz w:val="28"/>
          <w:szCs w:val="28"/>
        </w:rPr>
        <w:t>Участие в онлайн-мероприятии обеспечит полномерное понимание новых положений законодательства в части концессионных соглашений и позволит своевременно внедрить в работу практические механизмы, оказывающие влияние на грамотную реализацию инвестиционных процессов профильных предприятий.</w:t>
      </w:r>
    </w:p>
    <w:p w:rsidR="00E06A97" w:rsidRPr="00E06A97" w:rsidRDefault="00050276" w:rsidP="000502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Спикером мероприятия выступит</w:t>
      </w:r>
      <w:r w:rsidR="00E06A97" w:rsidRPr="00E06A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Минофьева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Галина Алексеевна, д</w:t>
      </w:r>
      <w:r w:rsidRPr="00050276">
        <w:rPr>
          <w:rFonts w:ascii="Times New Roman" w:eastAsia="Times New Roman" w:hAnsi="Times New Roman" w:cs="Times New Roman"/>
          <w:sz w:val="28"/>
          <w:szCs w:val="28"/>
        </w:rPr>
        <w:t>иректор Института экономики и права ЖКХ, судебный эксперт, представитель в судах</w:t>
      </w:r>
      <w:r w:rsidR="00E06A97" w:rsidRPr="00E06A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0276" w:rsidRPr="00050276" w:rsidRDefault="00050276" w:rsidP="000502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276">
        <w:rPr>
          <w:rFonts w:ascii="Times New Roman" w:eastAsia="Times New Roman" w:hAnsi="Times New Roman" w:cs="Times New Roman"/>
          <w:sz w:val="28"/>
          <w:szCs w:val="28"/>
        </w:rPr>
        <w:t>В рамках онлайн-мероприятия состоятся экспертные раз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ъяснения данной темы, включая: </w:t>
      </w:r>
    </w:p>
    <w:p w:rsidR="00050276" w:rsidRDefault="00050276" w:rsidP="00050276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276">
        <w:rPr>
          <w:rFonts w:ascii="Times New Roman" w:eastAsia="Times New Roman" w:hAnsi="Times New Roman" w:cs="Times New Roman"/>
          <w:sz w:val="28"/>
          <w:szCs w:val="28"/>
        </w:rPr>
        <w:t>Изменения Федерального закона «О концессио</w:t>
      </w:r>
      <w:r w:rsidRPr="00050276">
        <w:rPr>
          <w:rFonts w:ascii="Times New Roman" w:eastAsia="Times New Roman" w:hAnsi="Times New Roman" w:cs="Times New Roman"/>
          <w:sz w:val="28"/>
          <w:szCs w:val="28"/>
        </w:rPr>
        <w:t xml:space="preserve">нных соглашениях» от 30.12.2021 </w:t>
      </w:r>
      <w:r w:rsidRPr="00050276">
        <w:rPr>
          <w:rFonts w:ascii="Times New Roman" w:eastAsia="Times New Roman" w:hAnsi="Times New Roman" w:cs="Times New Roman"/>
          <w:sz w:val="28"/>
          <w:szCs w:val="28"/>
        </w:rPr>
        <w:t>№ 115-ФЗ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0276" w:rsidRDefault="003C7862" w:rsidP="00050276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Разъяснение </w:t>
      </w:r>
      <w:bookmarkStart w:id="0" w:name="_GoBack"/>
      <w:bookmarkEnd w:id="0"/>
      <w:r w:rsidR="00050276" w:rsidRPr="00050276">
        <w:rPr>
          <w:rFonts w:ascii="Times New Roman" w:eastAsia="Times New Roman" w:hAnsi="Times New Roman" w:cs="Times New Roman"/>
          <w:sz w:val="28"/>
          <w:szCs w:val="28"/>
        </w:rPr>
        <w:t>ФЗ от 30.12.2021 № 469-ФЗ</w:t>
      </w:r>
      <w:r w:rsidR="00050276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0276" w:rsidRDefault="00050276" w:rsidP="00050276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276">
        <w:rPr>
          <w:rFonts w:ascii="Times New Roman" w:eastAsia="Times New Roman" w:hAnsi="Times New Roman" w:cs="Times New Roman"/>
          <w:sz w:val="28"/>
          <w:szCs w:val="28"/>
        </w:rPr>
        <w:t>Дополнительные требования к заключению концессионного соглашения без проведения конкурса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0276" w:rsidRDefault="00050276" w:rsidP="00050276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276">
        <w:rPr>
          <w:rFonts w:ascii="Times New Roman" w:eastAsia="Times New Roman" w:hAnsi="Times New Roman" w:cs="Times New Roman"/>
          <w:sz w:val="28"/>
          <w:szCs w:val="28"/>
        </w:rPr>
        <w:t>Порядок заключения долгосрочных концессионных соглашений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0276" w:rsidRDefault="00050276" w:rsidP="00050276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276">
        <w:rPr>
          <w:rFonts w:ascii="Times New Roman" w:eastAsia="Times New Roman" w:hAnsi="Times New Roman" w:cs="Times New Roman"/>
          <w:sz w:val="28"/>
          <w:szCs w:val="28"/>
        </w:rPr>
        <w:t>Способы расчёта размера инвестиционных обязательств концессионеров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432D" w:rsidRPr="00050276" w:rsidRDefault="00D3432D" w:rsidP="00050276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276">
        <w:rPr>
          <w:rFonts w:ascii="Times New Roman" w:eastAsia="Times New Roman" w:hAnsi="Times New Roman" w:cs="Times New Roman"/>
          <w:sz w:val="28"/>
          <w:szCs w:val="28"/>
        </w:rPr>
        <w:t xml:space="preserve">Программа и анкета участника </w:t>
      </w:r>
      <w:r w:rsidR="00C95AAE" w:rsidRPr="00050276">
        <w:rPr>
          <w:rFonts w:ascii="Times New Roman" w:eastAsia="Times New Roman" w:hAnsi="Times New Roman" w:cs="Times New Roman"/>
          <w:sz w:val="28"/>
          <w:szCs w:val="28"/>
        </w:rPr>
        <w:t>прилагаются.</w:t>
      </w:r>
    </w:p>
    <w:sectPr w:rsidR="00D3432D" w:rsidRPr="00050276" w:rsidSect="0076231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5742B4"/>
    <w:multiLevelType w:val="hybridMultilevel"/>
    <w:tmpl w:val="B28AE8E0"/>
    <w:lvl w:ilvl="0" w:tplc="CCAA47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31B"/>
    <w:rsid w:val="00025A92"/>
    <w:rsid w:val="00050276"/>
    <w:rsid w:val="001B6595"/>
    <w:rsid w:val="00265A2F"/>
    <w:rsid w:val="002F306F"/>
    <w:rsid w:val="00371D61"/>
    <w:rsid w:val="003C7862"/>
    <w:rsid w:val="005942E4"/>
    <w:rsid w:val="0076231B"/>
    <w:rsid w:val="00980723"/>
    <w:rsid w:val="009A1655"/>
    <w:rsid w:val="00AC4D1F"/>
    <w:rsid w:val="00C95AAE"/>
    <w:rsid w:val="00CA3F0A"/>
    <w:rsid w:val="00D3432D"/>
    <w:rsid w:val="00E06A97"/>
    <w:rsid w:val="00E17BA1"/>
    <w:rsid w:val="00ED1AAB"/>
    <w:rsid w:val="00F8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E27EC-329A-4441-92E0-B0D97B78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0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0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Астемир Карамурзов</dc:creator>
  <cp:keywords/>
  <dc:description/>
  <cp:lastModifiedBy>Анжела Пшиншева</cp:lastModifiedBy>
  <cp:revision>12</cp:revision>
  <cp:lastPrinted>2022-03-30T12:24:00Z</cp:lastPrinted>
  <dcterms:created xsi:type="dcterms:W3CDTF">2022-01-10T12:42:00Z</dcterms:created>
  <dcterms:modified xsi:type="dcterms:W3CDTF">2022-03-30T12:25:00Z</dcterms:modified>
</cp:coreProperties>
</file>