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43"/>
      </w:tblGrid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B1743B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1743B">
              <w:rPr>
                <w:rFonts w:ascii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>
                  <wp:extent cx="590550" cy="695325"/>
                  <wp:effectExtent l="0" t="0" r="0" b="0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856_80896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B86889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B86889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B86889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B86889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B86889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B86889" w:rsidRDefault="00525AFD" w:rsidP="002B08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B86889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6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B86889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68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«____» ___________ 20___ г.                        </w:t>
            </w:r>
            <w:r w:rsidR="002873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Pr="00B868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 _______</w:t>
            </w:r>
          </w:p>
        </w:tc>
      </w:tr>
      <w:tr w:rsidR="00525AFD" w:rsidRPr="00B86889" w:rsidTr="002873C8">
        <w:trPr>
          <w:jc w:val="center"/>
        </w:trPr>
        <w:tc>
          <w:tcPr>
            <w:tcW w:w="9143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B86889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6889">
              <w:rPr>
                <w:rFonts w:ascii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Pr="00B86889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5E51" w:rsidRPr="00A43C95" w:rsidRDefault="007E5E51" w:rsidP="00B023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Об утверждении </w:t>
      </w:r>
      <w:r w:rsidR="00B023DA"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доклада </w:t>
      </w:r>
      <w:r w:rsidR="00E078C2"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 </w:t>
      </w:r>
      <w:r w:rsidR="00B023DA" w:rsidRPr="00A43C95">
        <w:rPr>
          <w:rFonts w:ascii="Times New Roman" w:hAnsi="Times New Roman"/>
          <w:b/>
          <w:bCs/>
          <w:sz w:val="26"/>
          <w:szCs w:val="26"/>
          <w:lang w:eastAsia="ru-RU"/>
        </w:rPr>
        <w:t>правоприменительной</w:t>
      </w:r>
      <w:r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практик</w:t>
      </w:r>
      <w:r w:rsidR="00E078C2" w:rsidRPr="00A43C95">
        <w:rPr>
          <w:rFonts w:ascii="Times New Roman" w:hAnsi="Times New Roman"/>
          <w:b/>
          <w:bCs/>
          <w:sz w:val="26"/>
          <w:szCs w:val="26"/>
          <w:lang w:eastAsia="ru-RU"/>
        </w:rPr>
        <w:t>е</w:t>
      </w:r>
      <w:r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B023DA"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 осуществлении </w:t>
      </w:r>
      <w:r w:rsidRPr="00A43C95">
        <w:rPr>
          <w:rFonts w:ascii="Times New Roman" w:hAnsi="Times New Roman"/>
          <w:b/>
          <w:bCs/>
          <w:sz w:val="26"/>
          <w:szCs w:val="26"/>
          <w:lang w:eastAsia="ru-RU"/>
        </w:rPr>
        <w:t>Государственным комитетом Кабардино-Балкарской Республики</w:t>
      </w:r>
      <w:r w:rsidR="00B023DA" w:rsidRPr="00A43C9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A43C95">
        <w:rPr>
          <w:rFonts w:ascii="Times New Roman" w:hAnsi="Times New Roman"/>
          <w:b/>
          <w:sz w:val="26"/>
          <w:szCs w:val="26"/>
        </w:rPr>
        <w:t xml:space="preserve">по тарифам и жилищному надзору регионального государственного </w:t>
      </w:r>
      <w:r w:rsidR="00B023DA" w:rsidRPr="00A43C95">
        <w:rPr>
          <w:rFonts w:ascii="Times New Roman" w:hAnsi="Times New Roman"/>
          <w:b/>
          <w:sz w:val="26"/>
          <w:szCs w:val="26"/>
        </w:rPr>
        <w:t xml:space="preserve">жилищного </w:t>
      </w:r>
      <w:r w:rsidRPr="00A43C95">
        <w:rPr>
          <w:rFonts w:ascii="Times New Roman" w:hAnsi="Times New Roman"/>
          <w:b/>
          <w:sz w:val="26"/>
          <w:szCs w:val="26"/>
        </w:rPr>
        <w:t xml:space="preserve">контроля (надзора) </w:t>
      </w:r>
      <w:r w:rsidR="00B023DA" w:rsidRPr="00A43C95">
        <w:rPr>
          <w:rFonts w:ascii="Times New Roman" w:hAnsi="Times New Roman"/>
          <w:b/>
          <w:sz w:val="26"/>
          <w:szCs w:val="26"/>
        </w:rPr>
        <w:t xml:space="preserve">в </w:t>
      </w:r>
      <w:r w:rsidR="003D1A7E" w:rsidRPr="00A43C95">
        <w:rPr>
          <w:rFonts w:ascii="Times New Roman" w:hAnsi="Times New Roman"/>
          <w:b/>
          <w:sz w:val="26"/>
          <w:szCs w:val="26"/>
        </w:rPr>
        <w:t>202</w:t>
      </w:r>
      <w:r w:rsidR="00A43C95" w:rsidRPr="00A43C95">
        <w:rPr>
          <w:rFonts w:ascii="Times New Roman" w:hAnsi="Times New Roman"/>
          <w:b/>
          <w:sz w:val="26"/>
          <w:szCs w:val="26"/>
        </w:rPr>
        <w:t>5</w:t>
      </w:r>
      <w:r w:rsidRPr="00A43C95">
        <w:rPr>
          <w:rFonts w:ascii="Times New Roman" w:hAnsi="Times New Roman"/>
          <w:b/>
          <w:sz w:val="26"/>
          <w:szCs w:val="26"/>
        </w:rPr>
        <w:t xml:space="preserve"> год</w:t>
      </w:r>
      <w:r w:rsidR="00B023DA" w:rsidRPr="00A43C95">
        <w:rPr>
          <w:rFonts w:ascii="Times New Roman" w:hAnsi="Times New Roman"/>
          <w:b/>
          <w:sz w:val="26"/>
          <w:szCs w:val="26"/>
        </w:rPr>
        <w:t>у</w:t>
      </w:r>
    </w:p>
    <w:p w:rsidR="007E5E51" w:rsidRPr="006D67FB" w:rsidRDefault="007E5E51" w:rsidP="00B05B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:rsidR="00673A07" w:rsidRPr="00A43C95" w:rsidRDefault="007E5E51" w:rsidP="00B05B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3C95">
        <w:rPr>
          <w:rFonts w:ascii="Times New Roman" w:hAnsi="Times New Roman"/>
          <w:sz w:val="26"/>
          <w:szCs w:val="26"/>
          <w:lang w:eastAsia="ru-RU"/>
        </w:rPr>
        <w:t xml:space="preserve">В соответствии с 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>Федеральным законом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023DA" w:rsidRPr="00A43C95">
        <w:rPr>
          <w:rFonts w:ascii="Times New Roman" w:hAnsi="Times New Roman"/>
          <w:sz w:val="26"/>
          <w:szCs w:val="26"/>
          <w:lang w:eastAsia="ru-RU"/>
        </w:rPr>
        <w:t>от 31</w:t>
      </w:r>
      <w:r w:rsidR="008A3669" w:rsidRPr="00A43C95">
        <w:rPr>
          <w:rFonts w:ascii="Times New Roman" w:hAnsi="Times New Roman"/>
          <w:sz w:val="26"/>
          <w:szCs w:val="26"/>
          <w:lang w:eastAsia="ru-RU"/>
        </w:rPr>
        <w:t>.07.2020</w:t>
      </w:r>
      <w:r w:rsidR="00B023DA" w:rsidRPr="00A43C95">
        <w:rPr>
          <w:rFonts w:ascii="Times New Roman" w:hAnsi="Times New Roman"/>
          <w:sz w:val="26"/>
          <w:szCs w:val="26"/>
          <w:lang w:eastAsia="ru-RU"/>
        </w:rPr>
        <w:t xml:space="preserve"> № 248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-ФЗ </w:t>
      </w:r>
      <w:r w:rsidR="008A3669" w:rsidRPr="00A43C95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Pr="00A43C95">
        <w:rPr>
          <w:rFonts w:ascii="Times New Roman" w:hAnsi="Times New Roman"/>
          <w:sz w:val="26"/>
          <w:szCs w:val="26"/>
          <w:lang w:eastAsia="ru-RU"/>
        </w:rPr>
        <w:t>«</w:t>
      </w:r>
      <w:r w:rsidR="00B023DA" w:rsidRPr="00A43C95">
        <w:rPr>
          <w:rFonts w:ascii="Times New Roman" w:hAnsi="Times New Roman"/>
          <w:sz w:val="26"/>
          <w:szCs w:val="26"/>
          <w:lang w:eastAsia="ru-RU"/>
        </w:rPr>
        <w:t>О государственном контроле (надзоре) и муниципальном контроле в Российской Федерации</w:t>
      </w:r>
      <w:r w:rsidRPr="00A43C95">
        <w:rPr>
          <w:rFonts w:ascii="Times New Roman" w:hAnsi="Times New Roman"/>
          <w:sz w:val="26"/>
          <w:szCs w:val="26"/>
          <w:lang w:eastAsia="ru-RU"/>
        </w:rPr>
        <w:t>»</w:t>
      </w:r>
      <w:r w:rsidR="00A73A8B" w:rsidRPr="00A43C95">
        <w:rPr>
          <w:rFonts w:ascii="Times New Roman" w:hAnsi="Times New Roman"/>
          <w:sz w:val="26"/>
          <w:szCs w:val="26"/>
          <w:lang w:eastAsia="ru-RU"/>
        </w:rPr>
        <w:t>, постановлением Правительства Российской Фе</w:t>
      </w:r>
      <w:r w:rsidR="008A3669" w:rsidRPr="00A43C95">
        <w:rPr>
          <w:rFonts w:ascii="Times New Roman" w:hAnsi="Times New Roman"/>
          <w:sz w:val="26"/>
          <w:szCs w:val="26"/>
          <w:lang w:eastAsia="ru-RU"/>
        </w:rPr>
        <w:t>дерации от 30.09.2021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 xml:space="preserve"> № 1670</w:t>
      </w:r>
      <w:r w:rsidR="00CC3EF2" w:rsidRPr="00A43C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73A8B" w:rsidRPr="00A43C95">
        <w:rPr>
          <w:rFonts w:ascii="Times New Roman" w:hAnsi="Times New Roman"/>
          <w:sz w:val="26"/>
          <w:szCs w:val="26"/>
          <w:lang w:eastAsia="ru-RU"/>
        </w:rPr>
        <w:t xml:space="preserve">«Об утверждении общих требований к организации и осуществлению 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>регионального</w:t>
      </w:r>
      <w:r w:rsidR="00A73A8B" w:rsidRPr="00A43C95">
        <w:rPr>
          <w:rFonts w:ascii="Times New Roman" w:hAnsi="Times New Roman"/>
          <w:sz w:val="26"/>
          <w:szCs w:val="26"/>
          <w:lang w:eastAsia="ru-RU"/>
        </w:rPr>
        <w:t xml:space="preserve"> государственного 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 xml:space="preserve">жилищного </w:t>
      </w:r>
      <w:r w:rsidR="00A73A8B" w:rsidRPr="00A43C95">
        <w:rPr>
          <w:rFonts w:ascii="Times New Roman" w:hAnsi="Times New Roman"/>
          <w:sz w:val="26"/>
          <w:szCs w:val="26"/>
          <w:lang w:eastAsia="ru-RU"/>
        </w:rPr>
        <w:t xml:space="preserve">контроля (надзора)», </w:t>
      </w:r>
      <w:r w:rsidR="00A73A8B" w:rsidRPr="00A43C95">
        <w:rPr>
          <w:rFonts w:ascii="Times New Roman" w:hAnsi="Times New Roman"/>
          <w:sz w:val="26"/>
          <w:szCs w:val="26"/>
        </w:rPr>
        <w:t>постановлением Правительства Кабардин</w:t>
      </w:r>
      <w:r w:rsidR="00673A07" w:rsidRPr="00A43C95">
        <w:rPr>
          <w:rFonts w:ascii="Times New Roman" w:hAnsi="Times New Roman"/>
          <w:sz w:val="26"/>
          <w:szCs w:val="26"/>
        </w:rPr>
        <w:t>о-Балкар</w:t>
      </w:r>
      <w:r w:rsidR="00711C09" w:rsidRPr="00A43C95">
        <w:rPr>
          <w:rFonts w:ascii="Times New Roman" w:hAnsi="Times New Roman"/>
          <w:sz w:val="26"/>
          <w:szCs w:val="26"/>
        </w:rPr>
        <w:t>ской Республики от 03.03.2022 № 38</w:t>
      </w:r>
      <w:r w:rsidR="00A73A8B" w:rsidRPr="00A43C95">
        <w:rPr>
          <w:rFonts w:ascii="Times New Roman" w:hAnsi="Times New Roman"/>
          <w:sz w:val="26"/>
          <w:szCs w:val="26"/>
        </w:rPr>
        <w:t>-ПП</w:t>
      </w:r>
      <w:r w:rsidR="00673A07" w:rsidRPr="00A43C95">
        <w:rPr>
          <w:rFonts w:ascii="Times New Roman" w:hAnsi="Times New Roman"/>
          <w:sz w:val="26"/>
          <w:szCs w:val="26"/>
        </w:rPr>
        <w:t xml:space="preserve"> «</w:t>
      </w:r>
      <w:r w:rsidR="00711C09" w:rsidRPr="00A43C95">
        <w:rPr>
          <w:rFonts w:ascii="Times New Roman" w:hAnsi="Times New Roman"/>
          <w:sz w:val="26"/>
          <w:szCs w:val="26"/>
        </w:rPr>
        <w:t xml:space="preserve">Об утверждении </w:t>
      </w:r>
      <w:r w:rsidR="008F23F4" w:rsidRPr="00A43C95">
        <w:rPr>
          <w:rFonts w:ascii="Times New Roman" w:hAnsi="Times New Roman"/>
          <w:sz w:val="26"/>
          <w:szCs w:val="26"/>
        </w:rPr>
        <w:t>П</w:t>
      </w:r>
      <w:r w:rsidR="00711C09" w:rsidRPr="00A43C95">
        <w:rPr>
          <w:rFonts w:ascii="Times New Roman" w:hAnsi="Times New Roman"/>
          <w:sz w:val="26"/>
          <w:szCs w:val="26"/>
        </w:rPr>
        <w:t xml:space="preserve">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домами, </w:t>
      </w:r>
      <w:r w:rsidR="008F23F4" w:rsidRPr="00A43C95">
        <w:rPr>
          <w:rFonts w:ascii="Times New Roman" w:hAnsi="Times New Roman"/>
          <w:sz w:val="26"/>
          <w:szCs w:val="26"/>
        </w:rPr>
        <w:t>П</w:t>
      </w:r>
      <w:r w:rsidR="00711C09" w:rsidRPr="00A43C95">
        <w:rPr>
          <w:rFonts w:ascii="Times New Roman" w:hAnsi="Times New Roman"/>
          <w:sz w:val="26"/>
          <w:szCs w:val="26"/>
        </w:rPr>
        <w:t>оложения о региональном государственном жилищном контроле (надзоре) и о внесении изменений в постановление Правительства Кабардино</w:t>
      </w:r>
      <w:r w:rsidR="008F23F4" w:rsidRPr="00A43C95">
        <w:rPr>
          <w:rFonts w:ascii="Times New Roman" w:hAnsi="Times New Roman"/>
          <w:sz w:val="26"/>
          <w:szCs w:val="26"/>
        </w:rPr>
        <w:t xml:space="preserve">-Балкарской Республики от 25 сентября </w:t>
      </w:r>
      <w:r w:rsidR="00711C09" w:rsidRPr="00A43C95">
        <w:rPr>
          <w:rFonts w:ascii="Times New Roman" w:hAnsi="Times New Roman"/>
          <w:sz w:val="26"/>
          <w:szCs w:val="26"/>
        </w:rPr>
        <w:t>2021</w:t>
      </w:r>
      <w:r w:rsidR="00E36A81" w:rsidRPr="00A43C95">
        <w:rPr>
          <w:rFonts w:ascii="Times New Roman" w:hAnsi="Times New Roman"/>
          <w:sz w:val="26"/>
          <w:szCs w:val="26"/>
        </w:rPr>
        <w:t xml:space="preserve"> </w:t>
      </w:r>
      <w:r w:rsidR="008F23F4" w:rsidRPr="00A43C95">
        <w:rPr>
          <w:rFonts w:ascii="Times New Roman" w:hAnsi="Times New Roman"/>
          <w:sz w:val="26"/>
          <w:szCs w:val="26"/>
        </w:rPr>
        <w:t>года</w:t>
      </w:r>
      <w:r w:rsidR="00711C09" w:rsidRPr="00A43C95">
        <w:rPr>
          <w:rFonts w:ascii="Times New Roman" w:hAnsi="Times New Roman"/>
          <w:sz w:val="26"/>
          <w:szCs w:val="26"/>
        </w:rPr>
        <w:t xml:space="preserve"> № 193-ПП</w:t>
      </w:r>
      <w:r w:rsidR="003D70C5" w:rsidRPr="00A43C95">
        <w:rPr>
          <w:rFonts w:ascii="Times New Roman" w:hAnsi="Times New Roman"/>
          <w:sz w:val="26"/>
          <w:szCs w:val="26"/>
        </w:rPr>
        <w:t>»</w:t>
      </w:r>
      <w:r w:rsidR="004570FC" w:rsidRPr="00A43C95">
        <w:rPr>
          <w:rFonts w:ascii="Times New Roman" w:hAnsi="Times New Roman"/>
          <w:sz w:val="26"/>
          <w:szCs w:val="26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п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р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и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к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а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з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ы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A3669" w:rsidRPr="00A43C95">
        <w:rPr>
          <w:rFonts w:ascii="Times New Roman" w:hAnsi="Times New Roman"/>
          <w:b/>
          <w:sz w:val="26"/>
          <w:szCs w:val="26"/>
          <w:lang w:eastAsia="ru-RU"/>
        </w:rPr>
        <w:t>а</w:t>
      </w:r>
      <w:r w:rsidR="007C3E82" w:rsidRPr="00A43C9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43C95">
        <w:rPr>
          <w:rFonts w:ascii="Times New Roman" w:hAnsi="Times New Roman"/>
          <w:b/>
          <w:sz w:val="26"/>
          <w:szCs w:val="26"/>
          <w:lang w:eastAsia="ru-RU"/>
        </w:rPr>
        <w:t>ю</w:t>
      </w:r>
      <w:r w:rsidRPr="00A43C95">
        <w:rPr>
          <w:rFonts w:ascii="Times New Roman" w:hAnsi="Times New Roman"/>
          <w:sz w:val="26"/>
          <w:szCs w:val="26"/>
          <w:lang w:eastAsia="ru-RU"/>
        </w:rPr>
        <w:t>:</w:t>
      </w:r>
    </w:p>
    <w:p w:rsidR="007E5E51" w:rsidRPr="00A43C95" w:rsidRDefault="00B023DA" w:rsidP="00B05B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3C95">
        <w:rPr>
          <w:rFonts w:ascii="Times New Roman" w:hAnsi="Times New Roman"/>
          <w:sz w:val="26"/>
          <w:szCs w:val="26"/>
          <w:lang w:eastAsia="ru-RU"/>
        </w:rPr>
        <w:t>1. Утвердить прилагаемый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43C95">
        <w:rPr>
          <w:rFonts w:ascii="Times New Roman" w:hAnsi="Times New Roman"/>
          <w:sz w:val="26"/>
          <w:szCs w:val="26"/>
          <w:lang w:eastAsia="ru-RU"/>
        </w:rPr>
        <w:t>доклад</w:t>
      </w:r>
      <w:r w:rsidR="00E078C2" w:rsidRPr="00A43C95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 правоприменительной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 практик</w:t>
      </w:r>
      <w:r w:rsidR="00E078C2" w:rsidRPr="00A43C95">
        <w:rPr>
          <w:rFonts w:ascii="Times New Roman" w:hAnsi="Times New Roman"/>
          <w:sz w:val="26"/>
          <w:szCs w:val="26"/>
          <w:lang w:eastAsia="ru-RU"/>
        </w:rPr>
        <w:t>е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при 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>осуществлени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>и</w:t>
      </w:r>
      <w:r w:rsidR="00E078C2" w:rsidRPr="00A43C95">
        <w:rPr>
          <w:rFonts w:ascii="Times New Roman" w:hAnsi="Times New Roman"/>
          <w:sz w:val="26"/>
          <w:szCs w:val="26"/>
          <w:lang w:eastAsia="ru-RU"/>
        </w:rPr>
        <w:t xml:space="preserve"> Государственным комитетом 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Кабардино-Балкарской Республики по тарифам и жилищному надзору регионального государственного </w:t>
      </w:r>
      <w:r w:rsidR="00171011" w:rsidRPr="00A43C95">
        <w:rPr>
          <w:rFonts w:ascii="Times New Roman" w:hAnsi="Times New Roman"/>
          <w:sz w:val="26"/>
          <w:szCs w:val="26"/>
          <w:lang w:eastAsia="ru-RU"/>
        </w:rPr>
        <w:t xml:space="preserve">жилищного 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контроля (надзора) 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3D1A7E" w:rsidRPr="00A43C95">
        <w:rPr>
          <w:rFonts w:ascii="Times New Roman" w:hAnsi="Times New Roman"/>
          <w:sz w:val="26"/>
          <w:szCs w:val="26"/>
          <w:lang w:eastAsia="ru-RU"/>
        </w:rPr>
        <w:t>202</w:t>
      </w:r>
      <w:r w:rsidR="00A43C95" w:rsidRPr="00A43C95">
        <w:rPr>
          <w:rFonts w:ascii="Times New Roman" w:hAnsi="Times New Roman"/>
          <w:sz w:val="26"/>
          <w:szCs w:val="26"/>
          <w:lang w:eastAsia="ru-RU"/>
        </w:rPr>
        <w:t>5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 xml:space="preserve"> год</w:t>
      </w:r>
      <w:r w:rsidRPr="00A43C95">
        <w:rPr>
          <w:rFonts w:ascii="Times New Roman" w:hAnsi="Times New Roman"/>
          <w:sz w:val="26"/>
          <w:szCs w:val="26"/>
          <w:lang w:eastAsia="ru-RU"/>
        </w:rPr>
        <w:t>у</w:t>
      </w:r>
      <w:r w:rsidR="007E5E51" w:rsidRPr="00A43C95">
        <w:rPr>
          <w:rFonts w:ascii="Times New Roman" w:hAnsi="Times New Roman"/>
          <w:sz w:val="26"/>
          <w:szCs w:val="26"/>
          <w:lang w:eastAsia="ru-RU"/>
        </w:rPr>
        <w:t>.</w:t>
      </w:r>
    </w:p>
    <w:p w:rsidR="007E5E51" w:rsidRPr="00A43C95" w:rsidRDefault="007E5E51" w:rsidP="00B05B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3C95">
        <w:rPr>
          <w:rFonts w:ascii="Times New Roman" w:hAnsi="Times New Roman"/>
          <w:sz w:val="26"/>
          <w:szCs w:val="26"/>
          <w:lang w:eastAsia="ru-RU"/>
        </w:rPr>
        <w:t>2. Настоящий приказ вступает в силу со дня его подписания.</w:t>
      </w:r>
    </w:p>
    <w:p w:rsidR="007E5E51" w:rsidRPr="00A43C95" w:rsidRDefault="007E5E51" w:rsidP="007E5E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A3669" w:rsidRPr="00A43C95" w:rsidRDefault="008A3669" w:rsidP="008A3669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873C8" w:rsidRPr="00A43C95" w:rsidRDefault="007E5E51" w:rsidP="002873C8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A43C95">
        <w:rPr>
          <w:rFonts w:ascii="Times New Roman" w:hAnsi="Times New Roman"/>
          <w:sz w:val="26"/>
          <w:szCs w:val="26"/>
          <w:lang w:eastAsia="ru-RU"/>
        </w:rPr>
        <w:t xml:space="preserve">И.о. председателя                                                   </w:t>
      </w:r>
      <w:r w:rsidR="008A3669" w:rsidRPr="00A43C95">
        <w:rPr>
          <w:rFonts w:ascii="Times New Roman" w:hAnsi="Times New Roman"/>
          <w:sz w:val="26"/>
          <w:szCs w:val="26"/>
          <w:lang w:eastAsia="ru-RU"/>
        </w:rPr>
        <w:t xml:space="preserve">            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126162" w:rsidRPr="00A43C95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A43C95">
        <w:rPr>
          <w:rFonts w:ascii="Times New Roman" w:hAnsi="Times New Roman"/>
          <w:sz w:val="26"/>
          <w:szCs w:val="26"/>
          <w:lang w:eastAsia="ru-RU"/>
        </w:rPr>
        <w:t xml:space="preserve">  А.А. Макуашев</w:t>
      </w:r>
    </w:p>
    <w:p w:rsidR="002873C8" w:rsidRPr="006D67FB" w:rsidRDefault="002873C8" w:rsidP="007E5E51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7E5E51" w:rsidRPr="00A43C95" w:rsidRDefault="0017101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3C95">
        <w:rPr>
          <w:rFonts w:ascii="Times New Roman" w:hAnsi="Times New Roman"/>
          <w:sz w:val="24"/>
          <w:szCs w:val="24"/>
        </w:rPr>
        <w:lastRenderedPageBreak/>
        <w:t>Утвержден</w:t>
      </w:r>
      <w:r w:rsidR="007E5E51" w:rsidRPr="00A43C95">
        <w:rPr>
          <w:rFonts w:ascii="Times New Roman" w:hAnsi="Times New Roman"/>
          <w:sz w:val="24"/>
          <w:szCs w:val="24"/>
        </w:rPr>
        <w:t xml:space="preserve"> приказом</w:t>
      </w:r>
    </w:p>
    <w:p w:rsidR="007E5E51" w:rsidRPr="00A43C95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3C95">
        <w:rPr>
          <w:rFonts w:ascii="Times New Roman" w:hAnsi="Times New Roman"/>
          <w:sz w:val="24"/>
          <w:szCs w:val="24"/>
        </w:rPr>
        <w:t>Государственного комитета</w:t>
      </w:r>
    </w:p>
    <w:p w:rsidR="007E5E51" w:rsidRPr="00A43C95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3C95">
        <w:rPr>
          <w:rFonts w:ascii="Times New Roman" w:hAnsi="Times New Roman"/>
          <w:sz w:val="24"/>
          <w:szCs w:val="24"/>
        </w:rPr>
        <w:t>Кабардино-Балкарской Республики</w:t>
      </w:r>
    </w:p>
    <w:p w:rsidR="007E5E51" w:rsidRPr="00A43C95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3C95">
        <w:rPr>
          <w:rFonts w:ascii="Times New Roman" w:hAnsi="Times New Roman"/>
          <w:sz w:val="24"/>
          <w:szCs w:val="24"/>
        </w:rPr>
        <w:t>по тарифам и жилищному надзору</w:t>
      </w:r>
    </w:p>
    <w:p w:rsidR="007E5E51" w:rsidRPr="00A43C95" w:rsidRDefault="003D1A7E" w:rsidP="007E5E5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43C95">
        <w:rPr>
          <w:rFonts w:ascii="Times New Roman" w:hAnsi="Times New Roman"/>
          <w:sz w:val="24"/>
          <w:szCs w:val="24"/>
        </w:rPr>
        <w:t>от «__» ________ 202</w:t>
      </w:r>
      <w:r w:rsidR="00A43C95" w:rsidRPr="00A43C95">
        <w:rPr>
          <w:rFonts w:ascii="Times New Roman" w:hAnsi="Times New Roman"/>
          <w:sz w:val="24"/>
          <w:szCs w:val="24"/>
        </w:rPr>
        <w:t>6</w:t>
      </w:r>
      <w:r w:rsidR="007E5E51" w:rsidRPr="00A43C95">
        <w:rPr>
          <w:rFonts w:ascii="Times New Roman" w:hAnsi="Times New Roman"/>
          <w:sz w:val="24"/>
          <w:szCs w:val="24"/>
        </w:rPr>
        <w:t xml:space="preserve"> г. № ___</w:t>
      </w:r>
    </w:p>
    <w:p w:rsidR="007E5E51" w:rsidRPr="006D67FB" w:rsidRDefault="007E5E51" w:rsidP="007E5E51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7E5E51" w:rsidRPr="006D67FB" w:rsidRDefault="007E5E51" w:rsidP="009E771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F23F4" w:rsidRPr="006D67FB" w:rsidRDefault="008F23F4" w:rsidP="009E771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F23F4" w:rsidRPr="006D67FB" w:rsidRDefault="008F23F4" w:rsidP="009E771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E5E51" w:rsidRPr="00A43C95" w:rsidRDefault="00E078C2" w:rsidP="009E77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C95">
        <w:rPr>
          <w:rFonts w:ascii="Times New Roman" w:hAnsi="Times New Roman"/>
          <w:b/>
          <w:sz w:val="28"/>
          <w:szCs w:val="28"/>
        </w:rPr>
        <w:t>Доклад о</w:t>
      </w:r>
      <w:r w:rsidR="002B401A" w:rsidRPr="00A43C95">
        <w:rPr>
          <w:rFonts w:ascii="Times New Roman" w:hAnsi="Times New Roman"/>
          <w:b/>
          <w:sz w:val="28"/>
          <w:szCs w:val="28"/>
        </w:rPr>
        <w:t xml:space="preserve"> </w:t>
      </w:r>
      <w:r w:rsidRPr="00A43C95">
        <w:rPr>
          <w:rFonts w:ascii="Times New Roman" w:hAnsi="Times New Roman"/>
          <w:b/>
          <w:bCs/>
          <w:sz w:val="28"/>
          <w:szCs w:val="28"/>
          <w:lang w:eastAsia="ru-RU"/>
        </w:rPr>
        <w:t>правоприменительной практике</w:t>
      </w:r>
      <w:r w:rsidR="002B401A" w:rsidRPr="00A43C9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при осуществлении Государственным комитетом Кабардино-Балкарской Республики </w:t>
      </w:r>
      <w:r w:rsidR="002B401A" w:rsidRPr="00A43C95">
        <w:rPr>
          <w:rFonts w:ascii="Times New Roman" w:hAnsi="Times New Roman"/>
          <w:b/>
          <w:sz w:val="28"/>
          <w:szCs w:val="28"/>
        </w:rPr>
        <w:t>по тарифам и жилищному надзору регионального государственного жил</w:t>
      </w:r>
      <w:r w:rsidR="003D1A7E" w:rsidRPr="00A43C95">
        <w:rPr>
          <w:rFonts w:ascii="Times New Roman" w:hAnsi="Times New Roman"/>
          <w:b/>
          <w:sz w:val="28"/>
          <w:szCs w:val="28"/>
        </w:rPr>
        <w:t>ищного контроля (надзора) в 202</w:t>
      </w:r>
      <w:r w:rsidR="00A43C95" w:rsidRPr="00A43C95">
        <w:rPr>
          <w:rFonts w:ascii="Times New Roman" w:hAnsi="Times New Roman"/>
          <w:b/>
          <w:sz w:val="28"/>
          <w:szCs w:val="28"/>
        </w:rPr>
        <w:t>5</w:t>
      </w:r>
      <w:r w:rsidR="002B401A" w:rsidRPr="00A43C95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2B401A" w:rsidRPr="00A43C95" w:rsidRDefault="002B401A" w:rsidP="009E77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6DE7" w:rsidRPr="00A43C95" w:rsidRDefault="00344A5B" w:rsidP="009E7711">
      <w:pPr>
        <w:pStyle w:val="40"/>
        <w:shd w:val="clear" w:color="auto" w:fill="auto"/>
        <w:spacing w:before="0" w:after="278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A43C95">
        <w:rPr>
          <w:rFonts w:ascii="Times New Roman" w:hAnsi="Times New Roman" w:cs="Times New Roman"/>
          <w:sz w:val="28"/>
          <w:szCs w:val="28"/>
          <w:lang w:eastAsia="ru-RU"/>
        </w:rPr>
        <w:t>Общие сведения об осуществлении</w:t>
      </w:r>
      <w:r w:rsidRPr="00A43C95">
        <w:rPr>
          <w:rFonts w:ascii="Times New Roman" w:hAnsi="Times New Roman" w:cs="Times New Roman"/>
          <w:sz w:val="28"/>
          <w:szCs w:val="28"/>
          <w:lang w:eastAsia="ru-RU"/>
        </w:rPr>
        <w:br/>
        <w:t>регионального государственного жилищного контроля (надзора)</w:t>
      </w:r>
    </w:p>
    <w:p w:rsidR="007E5E51" w:rsidRPr="00A43C95" w:rsidRDefault="002B401A" w:rsidP="009E77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Государственный комитет</w:t>
      </w:r>
      <w:r w:rsidR="007E5E51" w:rsidRPr="00A43C95">
        <w:rPr>
          <w:rFonts w:ascii="Times New Roman" w:hAnsi="Times New Roman"/>
          <w:sz w:val="28"/>
          <w:szCs w:val="28"/>
        </w:rPr>
        <w:t xml:space="preserve"> Кабардино-Балкарской Республики по тарифам и жилищному надзору </w:t>
      </w:r>
      <w:r w:rsidR="00286266" w:rsidRPr="00A43C95">
        <w:rPr>
          <w:rFonts w:ascii="Times New Roman" w:hAnsi="Times New Roman"/>
          <w:sz w:val="28"/>
          <w:szCs w:val="28"/>
        </w:rPr>
        <w:t>(далее -</w:t>
      </w:r>
      <w:r w:rsidR="00171011" w:rsidRPr="00A43C95">
        <w:rPr>
          <w:rFonts w:ascii="Times New Roman" w:hAnsi="Times New Roman"/>
          <w:sz w:val="28"/>
          <w:szCs w:val="28"/>
        </w:rPr>
        <w:t xml:space="preserve"> </w:t>
      </w:r>
      <w:r w:rsidR="00286266" w:rsidRPr="00A43C95">
        <w:rPr>
          <w:rFonts w:ascii="Times New Roman" w:hAnsi="Times New Roman"/>
          <w:sz w:val="28"/>
          <w:szCs w:val="28"/>
        </w:rPr>
        <w:t xml:space="preserve">Комитет) </w:t>
      </w:r>
      <w:r w:rsidR="00F82B95" w:rsidRPr="00A43C95">
        <w:rPr>
          <w:rFonts w:ascii="Times New Roman" w:hAnsi="Times New Roman"/>
          <w:sz w:val="28"/>
          <w:szCs w:val="28"/>
        </w:rPr>
        <w:t>осуществляет</w:t>
      </w:r>
      <w:r w:rsidRPr="00A43C95">
        <w:rPr>
          <w:rFonts w:ascii="Times New Roman" w:hAnsi="Times New Roman"/>
          <w:sz w:val="28"/>
          <w:szCs w:val="28"/>
        </w:rPr>
        <w:t xml:space="preserve"> деятельность по региональному</w:t>
      </w:r>
      <w:r w:rsidR="007E5E51" w:rsidRPr="00A43C95">
        <w:rPr>
          <w:rFonts w:ascii="Times New Roman" w:hAnsi="Times New Roman"/>
          <w:sz w:val="28"/>
          <w:szCs w:val="28"/>
        </w:rPr>
        <w:t xml:space="preserve"> </w:t>
      </w:r>
      <w:r w:rsidR="00171011" w:rsidRPr="00A43C95">
        <w:rPr>
          <w:rFonts w:ascii="Times New Roman" w:hAnsi="Times New Roman"/>
          <w:sz w:val="28"/>
          <w:szCs w:val="28"/>
        </w:rPr>
        <w:t xml:space="preserve">государственному </w:t>
      </w:r>
      <w:r w:rsidRPr="00A43C95">
        <w:rPr>
          <w:rFonts w:ascii="Times New Roman" w:hAnsi="Times New Roman"/>
          <w:sz w:val="28"/>
          <w:szCs w:val="28"/>
        </w:rPr>
        <w:t>жилищному</w:t>
      </w:r>
      <w:r w:rsidR="007E5E51" w:rsidRPr="00A43C95">
        <w:rPr>
          <w:rFonts w:ascii="Times New Roman" w:hAnsi="Times New Roman"/>
          <w:sz w:val="28"/>
          <w:szCs w:val="28"/>
        </w:rPr>
        <w:t xml:space="preserve"> </w:t>
      </w:r>
      <w:r w:rsidRPr="00A43C95">
        <w:rPr>
          <w:rFonts w:ascii="Times New Roman" w:hAnsi="Times New Roman"/>
          <w:sz w:val="28"/>
          <w:szCs w:val="28"/>
        </w:rPr>
        <w:t xml:space="preserve">контролю (надзору) </w:t>
      </w:r>
      <w:r w:rsidR="00FB5956" w:rsidRPr="00A43C95">
        <w:rPr>
          <w:rFonts w:ascii="Times New Roman" w:hAnsi="Times New Roman"/>
          <w:sz w:val="28"/>
          <w:szCs w:val="28"/>
        </w:rPr>
        <w:t xml:space="preserve">(далее </w:t>
      </w:r>
      <w:r w:rsidR="0003615C" w:rsidRPr="00A43C95">
        <w:rPr>
          <w:rFonts w:ascii="Times New Roman" w:hAnsi="Times New Roman"/>
          <w:sz w:val="28"/>
          <w:szCs w:val="28"/>
        </w:rPr>
        <w:t xml:space="preserve">- </w:t>
      </w:r>
      <w:r w:rsidR="00FB5956" w:rsidRPr="00A43C95">
        <w:rPr>
          <w:rFonts w:ascii="Times New Roman" w:hAnsi="Times New Roman"/>
          <w:sz w:val="28"/>
          <w:szCs w:val="28"/>
        </w:rPr>
        <w:t xml:space="preserve">государственный жилищный надзор) </w:t>
      </w:r>
      <w:r w:rsidRPr="00A43C95">
        <w:rPr>
          <w:rFonts w:ascii="Times New Roman" w:hAnsi="Times New Roman"/>
          <w:sz w:val="28"/>
          <w:szCs w:val="28"/>
        </w:rPr>
        <w:t xml:space="preserve">в соответствии с Жилищным кодексом Российской Федерации, </w:t>
      </w:r>
      <w:r w:rsidR="00CF7F70" w:rsidRPr="00A43C95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</w:t>
      </w:r>
      <w:r w:rsidR="00171011" w:rsidRPr="00A43C95">
        <w:rPr>
          <w:rFonts w:ascii="Times New Roman" w:hAnsi="Times New Roman"/>
          <w:sz w:val="28"/>
          <w:szCs w:val="28"/>
          <w:lang w:eastAsia="ru-RU"/>
        </w:rPr>
        <w:t>30.09.2021</w:t>
      </w:r>
      <w:r w:rsidR="00BD1EA5" w:rsidRPr="00A43C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1011" w:rsidRPr="00A43C95">
        <w:rPr>
          <w:rFonts w:ascii="Times New Roman" w:hAnsi="Times New Roman"/>
          <w:sz w:val="28"/>
          <w:szCs w:val="28"/>
          <w:lang w:eastAsia="ru-RU"/>
        </w:rPr>
        <w:t>№ 167</w:t>
      </w:r>
      <w:r w:rsidR="00DD47DB" w:rsidRPr="00A43C95">
        <w:rPr>
          <w:rFonts w:ascii="Times New Roman" w:hAnsi="Times New Roman"/>
          <w:sz w:val="28"/>
          <w:szCs w:val="28"/>
          <w:lang w:eastAsia="ru-RU"/>
        </w:rPr>
        <w:t>0 «Об утверждении общих требований к организации и осуществлению регионального государственного жилищного контроля (надзора)»</w:t>
      </w:r>
      <w:r w:rsidR="00CF7F70" w:rsidRPr="00A43C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B4372" w:rsidRPr="00A43C95">
        <w:rPr>
          <w:rFonts w:ascii="Times New Roman" w:hAnsi="Times New Roman"/>
          <w:sz w:val="28"/>
          <w:szCs w:val="28"/>
        </w:rPr>
        <w:t>постановлением Правительства Кабардино-Балкар</w:t>
      </w:r>
      <w:r w:rsidR="008A3669" w:rsidRPr="00A43C95">
        <w:rPr>
          <w:rFonts w:ascii="Times New Roman" w:hAnsi="Times New Roman"/>
          <w:sz w:val="28"/>
          <w:szCs w:val="28"/>
        </w:rPr>
        <w:t xml:space="preserve">ской Республики </w:t>
      </w:r>
      <w:r w:rsidR="00711C09" w:rsidRPr="00A43C95">
        <w:rPr>
          <w:rFonts w:ascii="Times New Roman" w:hAnsi="Times New Roman"/>
          <w:sz w:val="28"/>
          <w:szCs w:val="28"/>
        </w:rPr>
        <w:t xml:space="preserve">от 03.03.2022 № 38-ПП «Об утверждении </w:t>
      </w:r>
      <w:r w:rsidR="008F23F4" w:rsidRPr="00A43C95">
        <w:rPr>
          <w:rFonts w:ascii="Times New Roman" w:hAnsi="Times New Roman"/>
          <w:sz w:val="28"/>
          <w:szCs w:val="28"/>
        </w:rPr>
        <w:t>П</w:t>
      </w:r>
      <w:r w:rsidR="00711C09" w:rsidRPr="00A43C95">
        <w:rPr>
          <w:rFonts w:ascii="Times New Roman" w:hAnsi="Times New Roman"/>
          <w:sz w:val="28"/>
          <w:szCs w:val="28"/>
        </w:rPr>
        <w:t xml:space="preserve">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домами, </w:t>
      </w:r>
      <w:r w:rsidR="008F23F4" w:rsidRPr="00A43C95">
        <w:rPr>
          <w:rFonts w:ascii="Times New Roman" w:hAnsi="Times New Roman"/>
          <w:sz w:val="28"/>
          <w:szCs w:val="28"/>
        </w:rPr>
        <w:t>П</w:t>
      </w:r>
      <w:r w:rsidR="00711C09" w:rsidRPr="00A43C95">
        <w:rPr>
          <w:rFonts w:ascii="Times New Roman" w:hAnsi="Times New Roman"/>
          <w:sz w:val="28"/>
          <w:szCs w:val="28"/>
        </w:rPr>
        <w:t>оложения о региональном государственном жилищном контроле (надзоре) и о внесении изменений в постановление Правительства Кабардино</w:t>
      </w:r>
      <w:r w:rsidR="008F23F4" w:rsidRPr="00A43C95">
        <w:rPr>
          <w:rFonts w:ascii="Times New Roman" w:hAnsi="Times New Roman"/>
          <w:sz w:val="28"/>
          <w:szCs w:val="28"/>
        </w:rPr>
        <w:t xml:space="preserve">-Балкарской Республики от 25 сентября </w:t>
      </w:r>
      <w:r w:rsidR="00711C09" w:rsidRPr="00A43C95">
        <w:rPr>
          <w:rFonts w:ascii="Times New Roman" w:hAnsi="Times New Roman"/>
          <w:sz w:val="28"/>
          <w:szCs w:val="28"/>
        </w:rPr>
        <w:t>2021</w:t>
      </w:r>
      <w:r w:rsidR="008F23F4" w:rsidRPr="00A43C95">
        <w:rPr>
          <w:rFonts w:ascii="Times New Roman" w:hAnsi="Times New Roman"/>
          <w:sz w:val="28"/>
          <w:szCs w:val="28"/>
        </w:rPr>
        <w:t xml:space="preserve"> года</w:t>
      </w:r>
      <w:r w:rsidR="00711C09" w:rsidRPr="00A43C95">
        <w:rPr>
          <w:rFonts w:ascii="Times New Roman" w:hAnsi="Times New Roman"/>
          <w:sz w:val="28"/>
          <w:szCs w:val="28"/>
        </w:rPr>
        <w:t xml:space="preserve"> № 193-ПП»</w:t>
      </w:r>
      <w:r w:rsidR="00AB4372" w:rsidRPr="00A43C95">
        <w:rPr>
          <w:rFonts w:ascii="Times New Roman" w:hAnsi="Times New Roman"/>
          <w:sz w:val="28"/>
          <w:szCs w:val="28"/>
        </w:rPr>
        <w:t>,</w:t>
      </w:r>
      <w:r w:rsidR="00CF7F70" w:rsidRPr="00A43C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23F4" w:rsidRPr="00A43C95">
        <w:rPr>
          <w:rFonts w:ascii="Times New Roman" w:hAnsi="Times New Roman"/>
          <w:sz w:val="28"/>
          <w:szCs w:val="28"/>
        </w:rPr>
        <w:t>П</w:t>
      </w:r>
      <w:r w:rsidR="00CF7F70" w:rsidRPr="00A43C95">
        <w:rPr>
          <w:rFonts w:ascii="Times New Roman" w:hAnsi="Times New Roman"/>
          <w:sz w:val="28"/>
          <w:szCs w:val="28"/>
        </w:rPr>
        <w:t xml:space="preserve">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</w:t>
      </w:r>
      <w:r w:rsidR="0010539B">
        <w:rPr>
          <w:rFonts w:ascii="Times New Roman" w:hAnsi="Times New Roman"/>
          <w:sz w:val="28"/>
          <w:szCs w:val="28"/>
        </w:rPr>
        <w:t xml:space="preserve">                      </w:t>
      </w:r>
      <w:r w:rsidR="00CF7F70" w:rsidRPr="00A43C95">
        <w:rPr>
          <w:rFonts w:ascii="Times New Roman" w:hAnsi="Times New Roman"/>
          <w:sz w:val="28"/>
          <w:szCs w:val="28"/>
        </w:rPr>
        <w:t>от</w:t>
      </w:r>
      <w:r w:rsidR="008A3669" w:rsidRPr="00A43C95">
        <w:rPr>
          <w:rFonts w:ascii="Times New Roman" w:hAnsi="Times New Roman"/>
          <w:sz w:val="28"/>
          <w:szCs w:val="28"/>
        </w:rPr>
        <w:t xml:space="preserve"> 25.11.2019</w:t>
      </w:r>
      <w:r w:rsidR="00CF7F70" w:rsidRPr="00A43C95">
        <w:rPr>
          <w:rFonts w:ascii="Times New Roman" w:hAnsi="Times New Roman"/>
          <w:sz w:val="28"/>
          <w:szCs w:val="28"/>
        </w:rPr>
        <w:t xml:space="preserve"> № 204-ПП.</w:t>
      </w:r>
    </w:p>
    <w:p w:rsidR="006C4AE9" w:rsidRPr="00A43C95" w:rsidRDefault="006C4AE9" w:rsidP="006C4A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 xml:space="preserve">Объектами государственного жилищного надзора являются деятельность, действия (бездействие), в рамках которых должны соблюдаться обязательные требования, установленные жилищным </w:t>
      </w:r>
      <w:hyperlink r:id="rId9" w:history="1">
        <w:r w:rsidRPr="00A43C95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A43C95">
        <w:rPr>
          <w:rFonts w:ascii="Times New Roman" w:hAnsi="Times New Roman"/>
          <w:sz w:val="28"/>
          <w:szCs w:val="28"/>
        </w:rPr>
        <w:t xml:space="preserve"> Российской Федерации, законодательством Российской Федерации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фонда, за исключением муниципального жилищного фонда, граждан, юридических лиц, индивидуальных предпринимателей (далее соответственно - контролируемые лица, обязательные требования), в том числе: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lastRenderedPageBreak/>
        <w:t>- товариществ собственников жилья;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жилищных и жилищно-строительных кооперативов;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ресурсоснабжающих организаций;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региональных операторов по обращению с твердыми коммунальными отходами;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специализированных 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организаций, осуществляющих деятельность по проверке состояния и функционирования дымовых и вентиляционных каналов, их очистке и ремонту;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организаций,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домах, в том числе их обслуживание и ремонт.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Объектом государственного жилищного надзора не является деятельность, действия (бездействие) юридических лиц независимо от организационно-правовой формы или индивидуальных предпринимателей, осуществляющих предпринимательскую деятельность по управлению многоквартирными домами на основании лицензии.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 xml:space="preserve">Учет объектов государственного жилищного надзора осуществляется с использованием государственной информационной системы жилищно-коммунального хозяйства (далее - система жилищно-коммунального хозяйства) посредством сбора, обработки, анализа и учета информации об объектах государственного жилищного надзора, размещаемой в системе жилищно-коммунального хозяйства в соответствии с требованиями, установленными </w:t>
      </w:r>
      <w:hyperlink r:id="rId10" w:history="1">
        <w:r w:rsidRPr="00A43C95">
          <w:rPr>
            <w:rFonts w:ascii="Times New Roman" w:hAnsi="Times New Roman"/>
            <w:sz w:val="28"/>
            <w:szCs w:val="28"/>
          </w:rPr>
          <w:t>ст</w:t>
        </w:r>
        <w:r w:rsidR="0010539B">
          <w:rPr>
            <w:rFonts w:ascii="Times New Roman" w:hAnsi="Times New Roman"/>
            <w:sz w:val="28"/>
            <w:szCs w:val="28"/>
          </w:rPr>
          <w:t>.</w:t>
        </w:r>
        <w:r w:rsidRPr="00A43C95">
          <w:rPr>
            <w:rFonts w:ascii="Times New Roman" w:hAnsi="Times New Roman"/>
            <w:sz w:val="28"/>
            <w:szCs w:val="28"/>
          </w:rPr>
          <w:t xml:space="preserve"> 7</w:t>
        </w:r>
      </w:hyperlink>
      <w:r w:rsidRPr="00A43C95">
        <w:rPr>
          <w:rFonts w:ascii="Times New Roman" w:hAnsi="Times New Roman"/>
          <w:sz w:val="28"/>
          <w:szCs w:val="28"/>
        </w:rPr>
        <w:t xml:space="preserve"> Федерального закона «О государственной информационной системе жилищно-коммунального хозяйства», информации, получаемой в рамках межведомственного информационного взаимодействия, общедоступной информации, а также информации, получаемой по итогам проведения профилактических мероприятий и контрольных (надзорных) мероприятий.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Предметом государственного жилищного надзора является соблюдение контролируемыми лицами обязательных требований: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формированию фондов капитального ремонта;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lastRenderedPageBreak/>
        <w:t>-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обеспечению доступности для инвалидов помещений в многоквартирных домах;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предоставлению жилых помещений в наемных домах социального использования;</w:t>
      </w:r>
    </w:p>
    <w:p w:rsidR="006C4AE9" w:rsidRPr="00A43C95" w:rsidRDefault="006C4AE9" w:rsidP="006C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43C95">
        <w:rPr>
          <w:rFonts w:ascii="Times New Roman" w:hAnsi="Times New Roman"/>
          <w:sz w:val="28"/>
          <w:szCs w:val="28"/>
        </w:rPr>
        <w:t>-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166DE7" w:rsidRPr="00642E90" w:rsidRDefault="009950EB" w:rsidP="009E771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42E90">
        <w:rPr>
          <w:rFonts w:ascii="Times New Roman" w:hAnsi="Times New Roman"/>
          <w:sz w:val="28"/>
          <w:szCs w:val="28"/>
          <w:lang w:eastAsia="ru-RU"/>
        </w:rPr>
        <w:t>По состоянию на 31 декабря 202</w:t>
      </w:r>
      <w:r w:rsidR="001B3CE4" w:rsidRPr="00642E90">
        <w:rPr>
          <w:rFonts w:ascii="Times New Roman" w:hAnsi="Times New Roman"/>
          <w:sz w:val="28"/>
          <w:szCs w:val="28"/>
          <w:lang w:eastAsia="ru-RU"/>
        </w:rPr>
        <w:t>5</w:t>
      </w:r>
      <w:r w:rsidR="00166DE7" w:rsidRPr="00642E90">
        <w:rPr>
          <w:rFonts w:ascii="Times New Roman" w:hAnsi="Times New Roman"/>
          <w:sz w:val="28"/>
          <w:szCs w:val="28"/>
          <w:lang w:eastAsia="ru-RU"/>
        </w:rPr>
        <w:t xml:space="preserve"> года количество контролиру</w:t>
      </w:r>
      <w:r w:rsidR="0023192A" w:rsidRPr="00642E90">
        <w:rPr>
          <w:rFonts w:ascii="Times New Roman" w:hAnsi="Times New Roman"/>
          <w:sz w:val="28"/>
          <w:szCs w:val="28"/>
          <w:lang w:eastAsia="ru-RU"/>
        </w:rPr>
        <w:t xml:space="preserve">емых лиц (юридических лиц) - </w:t>
      </w:r>
      <w:r w:rsidRPr="00642E90">
        <w:rPr>
          <w:rFonts w:ascii="Times New Roman" w:hAnsi="Times New Roman"/>
          <w:sz w:val="28"/>
          <w:szCs w:val="28"/>
          <w:lang w:eastAsia="ru-RU"/>
        </w:rPr>
        <w:t>16</w:t>
      </w:r>
      <w:r w:rsidR="00642E90" w:rsidRPr="00642E90">
        <w:rPr>
          <w:rFonts w:ascii="Times New Roman" w:hAnsi="Times New Roman"/>
          <w:sz w:val="28"/>
          <w:szCs w:val="28"/>
          <w:lang w:eastAsia="ru-RU"/>
        </w:rPr>
        <w:t>1</w:t>
      </w:r>
      <w:r w:rsidR="00166DE7" w:rsidRPr="00642E90">
        <w:rPr>
          <w:rFonts w:ascii="Times New Roman" w:hAnsi="Times New Roman"/>
          <w:sz w:val="28"/>
          <w:szCs w:val="28"/>
          <w:lang w:eastAsia="ru-RU"/>
        </w:rPr>
        <w:t>.</w:t>
      </w:r>
    </w:p>
    <w:p w:rsidR="00B05B75" w:rsidRPr="006D67FB" w:rsidRDefault="00B05B75" w:rsidP="009E771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</w:pPr>
    </w:p>
    <w:p w:rsidR="00344A5B" w:rsidRPr="00F04AA3" w:rsidRDefault="00344A5B" w:rsidP="009E7711">
      <w:pPr>
        <w:pStyle w:val="40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F04AA3">
        <w:rPr>
          <w:rFonts w:ascii="Times New Roman" w:hAnsi="Times New Roman" w:cs="Times New Roman"/>
          <w:sz w:val="28"/>
          <w:szCs w:val="28"/>
          <w:lang w:eastAsia="ru-RU"/>
        </w:rPr>
        <w:t>Статистические данные о проведенных контрольных (надзорных)мероприятиях, носящих как плановый, так и внеплановый характер</w:t>
      </w:r>
    </w:p>
    <w:p w:rsidR="00A23ECF" w:rsidRPr="00F04AA3" w:rsidRDefault="009950EB" w:rsidP="009E7711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В 202</w:t>
      </w:r>
      <w:r w:rsidR="00A43C95" w:rsidRPr="00F04AA3">
        <w:rPr>
          <w:rFonts w:ascii="Times New Roman" w:hAnsi="Times New Roman"/>
          <w:sz w:val="28"/>
          <w:szCs w:val="28"/>
        </w:rPr>
        <w:t>5</w:t>
      </w:r>
      <w:r w:rsidR="00461A90" w:rsidRPr="00F04AA3">
        <w:rPr>
          <w:rFonts w:ascii="Times New Roman" w:hAnsi="Times New Roman"/>
          <w:sz w:val="28"/>
          <w:szCs w:val="28"/>
        </w:rPr>
        <w:t xml:space="preserve"> году Комитетом рассмотрено </w:t>
      </w:r>
      <w:r w:rsidR="00444337" w:rsidRPr="00F04AA3">
        <w:rPr>
          <w:rFonts w:ascii="Times New Roman" w:hAnsi="Times New Roman"/>
          <w:sz w:val="28"/>
          <w:szCs w:val="28"/>
        </w:rPr>
        <w:t>871</w:t>
      </w:r>
      <w:r w:rsidR="00B70605" w:rsidRPr="00F04AA3">
        <w:rPr>
          <w:rFonts w:ascii="Times New Roman" w:hAnsi="Times New Roman"/>
          <w:sz w:val="28"/>
          <w:szCs w:val="28"/>
        </w:rPr>
        <w:t xml:space="preserve"> обращени</w:t>
      </w:r>
      <w:r w:rsidR="00444337" w:rsidRPr="00F04AA3">
        <w:rPr>
          <w:rFonts w:ascii="Times New Roman" w:hAnsi="Times New Roman"/>
          <w:sz w:val="28"/>
          <w:szCs w:val="28"/>
        </w:rPr>
        <w:t>е</w:t>
      </w:r>
      <w:r w:rsidR="00461A90" w:rsidRPr="00F04AA3">
        <w:rPr>
          <w:rFonts w:ascii="Times New Roman" w:hAnsi="Times New Roman"/>
          <w:sz w:val="28"/>
          <w:szCs w:val="28"/>
        </w:rPr>
        <w:t xml:space="preserve"> граждан и юридиче</w:t>
      </w:r>
      <w:r w:rsidR="007C3E82" w:rsidRPr="00F04AA3">
        <w:rPr>
          <w:rFonts w:ascii="Times New Roman" w:hAnsi="Times New Roman"/>
          <w:sz w:val="28"/>
          <w:szCs w:val="28"/>
        </w:rPr>
        <w:t>ских лиц.</w:t>
      </w:r>
    </w:p>
    <w:p w:rsidR="00286266" w:rsidRPr="00F04AA3" w:rsidRDefault="00461A90" w:rsidP="009E7711">
      <w:pPr>
        <w:widowControl w:val="0"/>
        <w:spacing w:after="0" w:line="240" w:lineRule="auto"/>
        <w:ind w:right="-1"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</w:rPr>
        <w:t>В</w:t>
      </w:r>
      <w:r w:rsidR="00286266" w:rsidRPr="00F04AA3">
        <w:rPr>
          <w:rFonts w:ascii="Times New Roman" w:hAnsi="Times New Roman"/>
          <w:sz w:val="28"/>
          <w:szCs w:val="28"/>
        </w:rPr>
        <w:t xml:space="preserve"> рамках государственно</w:t>
      </w:r>
      <w:r w:rsidR="00E078C2" w:rsidRPr="00F04AA3">
        <w:rPr>
          <w:rFonts w:ascii="Times New Roman" w:hAnsi="Times New Roman"/>
          <w:sz w:val="28"/>
          <w:szCs w:val="28"/>
        </w:rPr>
        <w:t>го жилищного надзора</w:t>
      </w:r>
      <w:r w:rsidR="00A23ECF" w:rsidRPr="00F04AA3">
        <w:rPr>
          <w:rFonts w:ascii="Times New Roman" w:hAnsi="Times New Roman"/>
          <w:sz w:val="28"/>
          <w:szCs w:val="28"/>
        </w:rPr>
        <w:t xml:space="preserve"> плановые</w:t>
      </w:r>
      <w:r w:rsidR="00286266" w:rsidRPr="00F04AA3">
        <w:rPr>
          <w:rFonts w:ascii="Times New Roman" w:hAnsi="Times New Roman"/>
          <w:sz w:val="28"/>
          <w:szCs w:val="28"/>
        </w:rPr>
        <w:t xml:space="preserve"> </w:t>
      </w:r>
      <w:r w:rsidR="00E078C2" w:rsidRPr="00F04AA3">
        <w:rPr>
          <w:rFonts w:ascii="Times New Roman" w:hAnsi="Times New Roman"/>
          <w:sz w:val="28"/>
          <w:szCs w:val="28"/>
        </w:rPr>
        <w:t>контрольные (надзорные) мероприятия</w:t>
      </w:r>
      <w:r w:rsidR="00286266" w:rsidRPr="00F04AA3">
        <w:rPr>
          <w:rFonts w:ascii="Times New Roman" w:hAnsi="Times New Roman"/>
          <w:sz w:val="28"/>
          <w:szCs w:val="28"/>
        </w:rPr>
        <w:t xml:space="preserve"> </w:t>
      </w:r>
      <w:r w:rsidR="00A23ECF" w:rsidRPr="00F04AA3">
        <w:rPr>
          <w:rFonts w:ascii="Times New Roman" w:hAnsi="Times New Roman"/>
          <w:sz w:val="28"/>
          <w:szCs w:val="28"/>
        </w:rPr>
        <w:t>не проводились.</w:t>
      </w:r>
    </w:p>
    <w:p w:rsidR="007E5E51" w:rsidRPr="00F04AA3" w:rsidRDefault="00B70605" w:rsidP="00E078C2">
      <w:pPr>
        <w:widowControl w:val="0"/>
        <w:spacing w:after="0" w:line="240" w:lineRule="auto"/>
        <w:ind w:right="-1"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 xml:space="preserve">Проведено </w:t>
      </w:r>
      <w:r w:rsidR="00F04AA3" w:rsidRPr="00F04AA3">
        <w:rPr>
          <w:rFonts w:ascii="Times New Roman" w:hAnsi="Times New Roman"/>
          <w:sz w:val="28"/>
          <w:szCs w:val="28"/>
          <w:lang w:eastAsia="ru-RU"/>
        </w:rPr>
        <w:t>41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>внепланов</w:t>
      </w:r>
      <w:r w:rsidR="00642E90">
        <w:rPr>
          <w:rFonts w:ascii="Times New Roman" w:hAnsi="Times New Roman"/>
          <w:sz w:val="28"/>
          <w:szCs w:val="28"/>
          <w:lang w:eastAsia="ru-RU"/>
        </w:rPr>
        <w:t>ое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78E6" w:rsidRPr="00F04AA3">
        <w:rPr>
          <w:rFonts w:ascii="Times New Roman" w:hAnsi="Times New Roman"/>
          <w:sz w:val="28"/>
          <w:szCs w:val="28"/>
          <w:lang w:eastAsia="ru-RU"/>
        </w:rPr>
        <w:t>контрольн</w:t>
      </w:r>
      <w:r w:rsidR="00642E90">
        <w:rPr>
          <w:rFonts w:ascii="Times New Roman" w:hAnsi="Times New Roman"/>
          <w:sz w:val="28"/>
          <w:szCs w:val="28"/>
          <w:lang w:eastAsia="ru-RU"/>
        </w:rPr>
        <w:t>ое</w:t>
      </w:r>
      <w:r w:rsidR="00BF78E6" w:rsidRPr="00F04AA3">
        <w:rPr>
          <w:rFonts w:ascii="Times New Roman" w:hAnsi="Times New Roman"/>
          <w:sz w:val="28"/>
          <w:szCs w:val="28"/>
          <w:lang w:eastAsia="ru-RU"/>
        </w:rPr>
        <w:t xml:space="preserve"> (надзорных) мероприяти</w:t>
      </w:r>
      <w:r w:rsidR="00642E90">
        <w:rPr>
          <w:rFonts w:ascii="Times New Roman" w:hAnsi="Times New Roman"/>
          <w:sz w:val="28"/>
          <w:szCs w:val="28"/>
          <w:lang w:eastAsia="ru-RU"/>
        </w:rPr>
        <w:t>е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078C2" w:rsidRPr="00F04AA3">
        <w:rPr>
          <w:rFonts w:ascii="Times New Roman" w:hAnsi="Times New Roman"/>
          <w:sz w:val="28"/>
          <w:szCs w:val="28"/>
          <w:lang w:eastAsia="zh-CN"/>
        </w:rPr>
        <w:t>в</w:t>
      </w:r>
      <w:r w:rsidR="007E5E51" w:rsidRPr="00F04AA3">
        <w:rPr>
          <w:rFonts w:ascii="Times New Roman" w:hAnsi="Times New Roman"/>
          <w:sz w:val="28"/>
          <w:szCs w:val="28"/>
          <w:lang w:eastAsia="zh-CN"/>
        </w:rPr>
        <w:t xml:space="preserve">ыдано </w:t>
      </w:r>
      <w:r w:rsidR="00F04AA3" w:rsidRPr="00F04AA3">
        <w:rPr>
          <w:rFonts w:ascii="Times New Roman" w:hAnsi="Times New Roman"/>
          <w:sz w:val="28"/>
          <w:szCs w:val="28"/>
          <w:lang w:eastAsia="zh-CN"/>
        </w:rPr>
        <w:t>20</w:t>
      </w:r>
      <w:r w:rsidR="00A451D7" w:rsidRPr="00F04AA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F04AA3">
        <w:rPr>
          <w:rFonts w:ascii="Times New Roman" w:hAnsi="Times New Roman"/>
          <w:sz w:val="28"/>
          <w:szCs w:val="28"/>
          <w:lang w:eastAsia="zh-CN"/>
        </w:rPr>
        <w:t>предписаний</w:t>
      </w:r>
      <w:r w:rsidR="007E5E51" w:rsidRPr="00F04AA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570FC" w:rsidRPr="00F04AA3">
        <w:rPr>
          <w:rFonts w:ascii="Times New Roman" w:hAnsi="Times New Roman"/>
          <w:sz w:val="28"/>
          <w:szCs w:val="28"/>
        </w:rPr>
        <w:t>об</w:t>
      </w:r>
      <w:r w:rsidR="007E5E51" w:rsidRPr="00F04AA3">
        <w:rPr>
          <w:rFonts w:ascii="Times New Roman" w:hAnsi="Times New Roman"/>
          <w:sz w:val="28"/>
          <w:szCs w:val="28"/>
        </w:rPr>
        <w:t xml:space="preserve"> устран</w:t>
      </w:r>
      <w:r w:rsidR="004570FC" w:rsidRPr="00F04AA3">
        <w:rPr>
          <w:rFonts w:ascii="Times New Roman" w:hAnsi="Times New Roman"/>
          <w:sz w:val="28"/>
          <w:szCs w:val="28"/>
        </w:rPr>
        <w:t>ении выявленных</w:t>
      </w:r>
      <w:r w:rsidR="0034198A" w:rsidRPr="00F04AA3">
        <w:rPr>
          <w:rFonts w:ascii="Times New Roman" w:hAnsi="Times New Roman"/>
          <w:sz w:val="28"/>
          <w:szCs w:val="28"/>
        </w:rPr>
        <w:t xml:space="preserve"> нарушений законодательства</w:t>
      </w:r>
      <w:r w:rsidR="00461A90" w:rsidRPr="00F04AA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E5E51" w:rsidRPr="00F04AA3">
        <w:rPr>
          <w:rFonts w:ascii="Times New Roman" w:hAnsi="Times New Roman"/>
          <w:sz w:val="28"/>
          <w:szCs w:val="28"/>
        </w:rPr>
        <w:t>Российской Федерации</w:t>
      </w:r>
      <w:r w:rsidR="007C3E82" w:rsidRPr="00F04AA3">
        <w:rPr>
          <w:rFonts w:ascii="Times New Roman" w:hAnsi="Times New Roman"/>
          <w:sz w:val="28"/>
          <w:szCs w:val="28"/>
          <w:lang w:eastAsia="zh-CN"/>
        </w:rPr>
        <w:t>.</w:t>
      </w:r>
    </w:p>
    <w:p w:rsidR="00191B9C" w:rsidRPr="006D67FB" w:rsidRDefault="00461A90" w:rsidP="009E7711">
      <w:pPr>
        <w:suppressAutoHyphens/>
        <w:spacing w:after="0" w:line="240" w:lineRule="auto"/>
        <w:ind w:hanging="993"/>
        <w:contextualSpacing/>
        <w:jc w:val="both"/>
        <w:rPr>
          <w:rFonts w:ascii="Times New Roman" w:hAnsi="Times New Roman"/>
          <w:color w:val="FF0000"/>
          <w:sz w:val="28"/>
          <w:szCs w:val="28"/>
          <w:lang w:eastAsia="zh-CN"/>
        </w:rPr>
      </w:pPr>
      <w:r w:rsidRPr="006D67FB">
        <w:rPr>
          <w:rFonts w:ascii="Times New Roman" w:hAnsi="Times New Roman"/>
          <w:color w:val="FF0000"/>
          <w:sz w:val="28"/>
          <w:szCs w:val="28"/>
          <w:lang w:eastAsia="zh-CN"/>
        </w:rPr>
        <w:tab/>
      </w:r>
      <w:r w:rsidRPr="006D67FB">
        <w:rPr>
          <w:rFonts w:ascii="Times New Roman" w:hAnsi="Times New Roman"/>
          <w:color w:val="FF0000"/>
          <w:sz w:val="28"/>
          <w:szCs w:val="28"/>
          <w:lang w:eastAsia="zh-CN"/>
        </w:rPr>
        <w:tab/>
      </w:r>
    </w:p>
    <w:p w:rsidR="00461A90" w:rsidRPr="006D67FB" w:rsidRDefault="00461A90" w:rsidP="009E7711">
      <w:pPr>
        <w:suppressAutoHyphens/>
        <w:spacing w:after="0" w:line="240" w:lineRule="auto"/>
        <w:ind w:hanging="993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01885" w:rsidRPr="00F04AA3" w:rsidRDefault="00461A90" w:rsidP="00C83780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04AA3">
        <w:rPr>
          <w:rFonts w:ascii="Times New Roman" w:hAnsi="Times New Roman"/>
          <w:i/>
          <w:iCs/>
          <w:sz w:val="28"/>
          <w:szCs w:val="28"/>
          <w:lang w:eastAsia="ru-RU"/>
        </w:rPr>
        <w:t>Информация о проведенных профилактических</w:t>
      </w:r>
      <w:r w:rsidR="00C83780" w:rsidRPr="00F04AA3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мероприятиях</w:t>
      </w:r>
    </w:p>
    <w:p w:rsidR="00C83780" w:rsidRPr="00F04AA3" w:rsidRDefault="00C83780" w:rsidP="00C83780">
      <w:pPr>
        <w:widowControl w:val="0"/>
        <w:spacing w:after="26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C72C3E" w:rsidRDefault="00461A90" w:rsidP="009E7711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iCs/>
          <w:sz w:val="28"/>
          <w:szCs w:val="28"/>
          <w:lang w:eastAsia="ru-RU"/>
        </w:rPr>
        <w:t>Комитетом проводилась</w:t>
      </w:r>
      <w:r w:rsidR="009D0180" w:rsidRPr="00F04AA3">
        <w:rPr>
          <w:rFonts w:ascii="Times New Roman" w:hAnsi="Times New Roman"/>
          <w:iCs/>
          <w:sz w:val="28"/>
          <w:szCs w:val="28"/>
          <w:lang w:eastAsia="ru-RU"/>
        </w:rPr>
        <w:t xml:space="preserve"> р</w:t>
      </w:r>
      <w:r w:rsidR="009D0180" w:rsidRPr="00F04AA3">
        <w:rPr>
          <w:rFonts w:ascii="Times New Roman" w:hAnsi="Times New Roman"/>
          <w:sz w:val="28"/>
          <w:szCs w:val="28"/>
        </w:rPr>
        <w:t>абота по предупреждению и профилактике нарушений</w:t>
      </w:r>
      <w:r w:rsidRPr="00F04AA3">
        <w:rPr>
          <w:rFonts w:ascii="Times New Roman" w:hAnsi="Times New Roman"/>
          <w:sz w:val="28"/>
          <w:szCs w:val="28"/>
        </w:rPr>
        <w:t xml:space="preserve"> обязательных требований</w:t>
      </w:r>
      <w:r w:rsidR="009D0180" w:rsidRPr="00F04AA3">
        <w:rPr>
          <w:rFonts w:ascii="Times New Roman" w:hAnsi="Times New Roman"/>
          <w:sz w:val="28"/>
          <w:szCs w:val="28"/>
        </w:rPr>
        <w:t xml:space="preserve">, учитывая Федеральный закон </w:t>
      </w:r>
      <w:r w:rsidRPr="00F04AA3">
        <w:rPr>
          <w:rFonts w:ascii="Times New Roman" w:hAnsi="Times New Roman"/>
          <w:sz w:val="28"/>
          <w:szCs w:val="28"/>
        </w:rPr>
        <w:t xml:space="preserve">                      </w:t>
      </w:r>
      <w:r w:rsidR="009D0180" w:rsidRPr="00F04AA3">
        <w:rPr>
          <w:rFonts w:ascii="Times New Roman" w:hAnsi="Times New Roman"/>
          <w:sz w:val="28"/>
          <w:szCs w:val="28"/>
        </w:rPr>
        <w:t xml:space="preserve">от 31.07.2020 № 248-ФЗ «О государственном контроле (надзоре) </w:t>
      </w:r>
      <w:r w:rsidR="00C72C3E">
        <w:rPr>
          <w:rFonts w:ascii="Times New Roman" w:hAnsi="Times New Roman"/>
          <w:sz w:val="28"/>
          <w:szCs w:val="28"/>
        </w:rPr>
        <w:t xml:space="preserve">                                </w:t>
      </w:r>
      <w:r w:rsidR="009D0180" w:rsidRPr="00F04AA3">
        <w:rPr>
          <w:rFonts w:ascii="Times New Roman" w:hAnsi="Times New Roman"/>
          <w:sz w:val="28"/>
          <w:szCs w:val="28"/>
        </w:rPr>
        <w:t>и муниципальном контроле в Российской Федерации», который предусматривает приоритет профилактики</w:t>
      </w:r>
      <w:r w:rsidRPr="00F04AA3">
        <w:rPr>
          <w:rFonts w:ascii="Times New Roman" w:hAnsi="Times New Roman"/>
          <w:sz w:val="28"/>
          <w:szCs w:val="28"/>
        </w:rPr>
        <w:t xml:space="preserve"> </w:t>
      </w:r>
      <w:r w:rsidR="00C72C3E">
        <w:rPr>
          <w:rFonts w:ascii="Times New Roman" w:hAnsi="Times New Roman"/>
          <w:sz w:val="28"/>
          <w:szCs w:val="28"/>
        </w:rPr>
        <w:t>по отношению к контрольно-надзорным мероприятиям.</w:t>
      </w:r>
    </w:p>
    <w:p w:rsidR="00D33AEE" w:rsidRPr="00F04AA3" w:rsidRDefault="00D33AEE" w:rsidP="007C0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В целях профилактики нарушений обязательных требований проведены следующие мероприятия:</w:t>
      </w:r>
    </w:p>
    <w:p w:rsidR="00D33AEE" w:rsidRPr="00F04AA3" w:rsidRDefault="00D33AEE" w:rsidP="007C0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ab/>
      </w:r>
      <w:r w:rsidR="00C72C3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04AA3">
        <w:rPr>
          <w:rFonts w:ascii="Times New Roman" w:hAnsi="Times New Roman"/>
          <w:sz w:val="28"/>
          <w:szCs w:val="28"/>
          <w:lang w:eastAsia="ru-RU"/>
        </w:rPr>
        <w:t>информирование</w:t>
      </w:r>
      <w:r w:rsidR="00C72C3E">
        <w:rPr>
          <w:rFonts w:ascii="Times New Roman" w:hAnsi="Times New Roman"/>
          <w:sz w:val="28"/>
          <w:szCs w:val="28"/>
          <w:lang w:eastAsia="ru-RU"/>
        </w:rPr>
        <w:t xml:space="preserve"> контролируемых </w:t>
      </w:r>
      <w:r w:rsidRPr="00F04AA3">
        <w:rPr>
          <w:rFonts w:ascii="Times New Roman" w:hAnsi="Times New Roman"/>
          <w:sz w:val="28"/>
          <w:szCs w:val="28"/>
          <w:lang w:eastAsia="ru-RU"/>
        </w:rPr>
        <w:t>юридических лиц, индивидуальных предпринимателей</w:t>
      </w:r>
      <w:r w:rsidR="00C72C3E">
        <w:rPr>
          <w:rFonts w:ascii="Times New Roman" w:hAnsi="Times New Roman"/>
          <w:sz w:val="28"/>
          <w:szCs w:val="28"/>
          <w:lang w:eastAsia="ru-RU"/>
        </w:rPr>
        <w:t xml:space="preserve"> и иных заинтересованных лиц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по вопросам соблюдения обязательных требований, в том</w:t>
      </w:r>
      <w:r w:rsidR="008C5B8B" w:rsidRPr="00F04AA3">
        <w:rPr>
          <w:rFonts w:ascii="Times New Roman" w:hAnsi="Times New Roman"/>
          <w:sz w:val="28"/>
          <w:szCs w:val="28"/>
          <w:lang w:eastAsia="ru-RU"/>
        </w:rPr>
        <w:t xml:space="preserve"> числе посредством размещения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Комитета</w:t>
      </w:r>
      <w:r w:rsidR="008C5B8B" w:rsidRPr="00F04AA3">
        <w:rPr>
          <w:rFonts w:ascii="Times New Roman" w:hAnsi="Times New Roman"/>
          <w:sz w:val="28"/>
          <w:szCs w:val="28"/>
          <w:lang w:eastAsia="ru-RU"/>
        </w:rPr>
        <w:t xml:space="preserve"> в сети «Интернет»</w:t>
      </w:r>
      <w:r w:rsidRPr="00F04AA3">
        <w:rPr>
          <w:rFonts w:ascii="Times New Roman" w:hAnsi="Times New Roman"/>
          <w:sz w:val="28"/>
          <w:szCs w:val="28"/>
          <w:lang w:eastAsia="ru-RU"/>
        </w:rPr>
        <w:t>:</w:t>
      </w:r>
    </w:p>
    <w:p w:rsidR="008B543C" w:rsidRPr="00F04AA3" w:rsidRDefault="008B543C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перечня индикаторов риска нарушения обязательных требований, порядка отнесения объектов контроля к категориям риска;</w:t>
      </w:r>
    </w:p>
    <w:p w:rsidR="008B543C" w:rsidRPr="00F04AA3" w:rsidRDefault="00145B13" w:rsidP="007C025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-</w:t>
      </w:r>
      <w:r w:rsidR="007C0251" w:rsidRPr="00F04AA3">
        <w:rPr>
          <w:rFonts w:ascii="Times New Roman" w:hAnsi="Times New Roman"/>
          <w:sz w:val="28"/>
          <w:szCs w:val="28"/>
          <w:lang w:eastAsia="ru-RU"/>
        </w:rPr>
        <w:t>п</w:t>
      </w:r>
      <w:r w:rsidR="008B543C" w:rsidRPr="00F04AA3">
        <w:rPr>
          <w:rFonts w:ascii="Times New Roman" w:hAnsi="Times New Roman"/>
          <w:sz w:val="28"/>
          <w:szCs w:val="28"/>
          <w:lang w:eastAsia="ru-RU"/>
        </w:rPr>
        <w:t>рограммы профилактики рисков причинения вреда и план</w:t>
      </w:r>
      <w:r w:rsidR="008F23F4" w:rsidRPr="00F04AA3">
        <w:rPr>
          <w:rFonts w:ascii="Times New Roman" w:hAnsi="Times New Roman"/>
          <w:sz w:val="28"/>
          <w:szCs w:val="28"/>
          <w:lang w:eastAsia="ru-RU"/>
        </w:rPr>
        <w:t>а</w:t>
      </w:r>
      <w:r w:rsidR="008B543C" w:rsidRPr="00F04AA3">
        <w:rPr>
          <w:rFonts w:ascii="Times New Roman" w:hAnsi="Times New Roman"/>
          <w:sz w:val="28"/>
          <w:szCs w:val="28"/>
          <w:lang w:eastAsia="ru-RU"/>
        </w:rPr>
        <w:t xml:space="preserve"> проведения плановых контрольных (надзорных) мероприятий;</w:t>
      </w:r>
    </w:p>
    <w:p w:rsidR="00D33AEE" w:rsidRPr="00F04AA3" w:rsidRDefault="008B543C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исчерпывающего перечня сведений, которые могут запрашиваться у контролируемых лиц;</w:t>
      </w:r>
    </w:p>
    <w:p w:rsidR="00E30DBC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текста</w:t>
      </w:r>
      <w:r w:rsidR="00E30DBC" w:rsidRPr="00F04AA3">
        <w:rPr>
          <w:rFonts w:ascii="Times New Roman" w:hAnsi="Times New Roman"/>
          <w:sz w:val="28"/>
          <w:szCs w:val="28"/>
          <w:lang w:eastAsia="ru-RU"/>
        </w:rPr>
        <w:t xml:space="preserve"> нормативных правовых актов, регулирующих осуществление государственного </w:t>
      </w:r>
      <w:r w:rsidR="00C72C3E">
        <w:rPr>
          <w:rFonts w:ascii="Times New Roman" w:hAnsi="Times New Roman"/>
          <w:sz w:val="28"/>
          <w:szCs w:val="28"/>
          <w:lang w:eastAsia="ru-RU"/>
        </w:rPr>
        <w:t xml:space="preserve"> жилищного надзора</w:t>
      </w:r>
      <w:r w:rsidR="00E30DBC" w:rsidRPr="00F04AA3">
        <w:rPr>
          <w:rFonts w:ascii="Times New Roman" w:hAnsi="Times New Roman"/>
          <w:sz w:val="28"/>
          <w:szCs w:val="28"/>
          <w:lang w:eastAsia="ru-RU"/>
        </w:rPr>
        <w:t>;</w:t>
      </w:r>
    </w:p>
    <w:p w:rsidR="00E30DBC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сведений</w:t>
      </w:r>
      <w:r w:rsidR="00E30DBC" w:rsidRPr="00F04AA3">
        <w:rPr>
          <w:rFonts w:ascii="Times New Roman" w:hAnsi="Times New Roman"/>
          <w:sz w:val="28"/>
          <w:szCs w:val="28"/>
          <w:lang w:eastAsia="ru-RU"/>
        </w:rPr>
        <w:t xml:space="preserve"> об изменениях, внесенных в нормативные правовые акты, регулирующие осуществление государственного </w:t>
      </w:r>
      <w:r w:rsidR="00C72C3E">
        <w:rPr>
          <w:rFonts w:ascii="Times New Roman" w:hAnsi="Times New Roman"/>
          <w:sz w:val="28"/>
          <w:szCs w:val="28"/>
          <w:lang w:eastAsia="ru-RU"/>
        </w:rPr>
        <w:t>жилищного надзора</w:t>
      </w:r>
      <w:r w:rsidR="00E30DBC" w:rsidRPr="00F04AA3">
        <w:rPr>
          <w:rFonts w:ascii="Times New Roman" w:hAnsi="Times New Roman"/>
          <w:sz w:val="28"/>
          <w:szCs w:val="28"/>
          <w:lang w:eastAsia="ru-RU"/>
        </w:rPr>
        <w:t>, о сроках и порядке их вступления в силу;</w:t>
      </w:r>
    </w:p>
    <w:p w:rsidR="00E30DBC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перечня</w:t>
      </w:r>
      <w:r w:rsidR="00E30DBC" w:rsidRPr="00F04AA3">
        <w:rPr>
          <w:rFonts w:ascii="Times New Roman" w:hAnsi="Times New Roman"/>
          <w:sz w:val="28"/>
          <w:szCs w:val="28"/>
          <w:lang w:eastAsia="ru-RU"/>
        </w:rPr>
        <w:t xml:space="preserve"> нормативных правовых актов с указанием структурных единиц этих актов, содержащих обязательные требования,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E55F29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сведений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о способах получения консультаций по вопросам соблюдения обязательных требований;</w:t>
      </w:r>
    </w:p>
    <w:p w:rsidR="00E55F29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сведениям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о порядке досудебного обжалования решений </w:t>
      </w:r>
      <w:r w:rsidR="00C72C3E">
        <w:rPr>
          <w:rFonts w:ascii="Times New Roman" w:hAnsi="Times New Roman"/>
          <w:sz w:val="28"/>
          <w:szCs w:val="28"/>
          <w:lang w:eastAsia="ru-RU"/>
        </w:rPr>
        <w:t>Комитета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>, действий (бездействий) его должностных лиц;</w:t>
      </w:r>
    </w:p>
    <w:p w:rsidR="00E55F29" w:rsidRPr="00F04AA3" w:rsidRDefault="007C3E82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доклад</w:t>
      </w:r>
      <w:r w:rsidR="008F23F4" w:rsidRPr="00F04AA3">
        <w:rPr>
          <w:rFonts w:ascii="Times New Roman" w:hAnsi="Times New Roman"/>
          <w:sz w:val="28"/>
          <w:szCs w:val="28"/>
          <w:lang w:eastAsia="ru-RU"/>
        </w:rPr>
        <w:t>а, содержащего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результаты обобщения правоприменительной практики </w:t>
      </w:r>
      <w:r w:rsidR="00C72C3E">
        <w:rPr>
          <w:rFonts w:ascii="Times New Roman" w:hAnsi="Times New Roman"/>
          <w:sz w:val="28"/>
          <w:szCs w:val="28"/>
          <w:lang w:eastAsia="ru-RU"/>
        </w:rPr>
        <w:t>Комитета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>;</w:t>
      </w:r>
    </w:p>
    <w:p w:rsidR="00E55F29" w:rsidRPr="00F04AA3" w:rsidRDefault="007C3E82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доклад</w:t>
      </w:r>
      <w:r w:rsidR="008F23F4" w:rsidRPr="00F04AA3">
        <w:rPr>
          <w:rFonts w:ascii="Times New Roman" w:hAnsi="Times New Roman"/>
          <w:sz w:val="28"/>
          <w:szCs w:val="28"/>
          <w:lang w:eastAsia="ru-RU"/>
        </w:rPr>
        <w:t>а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о государственном </w:t>
      </w:r>
      <w:r w:rsidR="00C72C3E">
        <w:rPr>
          <w:rFonts w:ascii="Times New Roman" w:hAnsi="Times New Roman"/>
          <w:sz w:val="28"/>
          <w:szCs w:val="28"/>
          <w:lang w:eastAsia="ru-RU"/>
        </w:rPr>
        <w:t xml:space="preserve">жилищном 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>надзоре;</w:t>
      </w:r>
    </w:p>
    <w:p w:rsidR="00E55F29" w:rsidRPr="00F04AA3" w:rsidRDefault="008F23F4" w:rsidP="007C0251">
      <w:pPr>
        <w:widowControl w:val="0"/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иных сведений, предусмотренных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нормативными правовыми актами Российской Федерации, нормативными правовым</w:t>
      </w:r>
      <w:r w:rsidRPr="00F04AA3">
        <w:rPr>
          <w:rFonts w:ascii="Times New Roman" w:hAnsi="Times New Roman"/>
          <w:sz w:val="28"/>
          <w:szCs w:val="28"/>
          <w:lang w:eastAsia="ru-RU"/>
        </w:rPr>
        <w:t>и</w:t>
      </w:r>
      <w:r w:rsidR="00E55F29" w:rsidRPr="00F04AA3">
        <w:rPr>
          <w:rFonts w:ascii="Times New Roman" w:hAnsi="Times New Roman"/>
          <w:sz w:val="28"/>
          <w:szCs w:val="28"/>
          <w:lang w:eastAsia="ru-RU"/>
        </w:rPr>
        <w:t xml:space="preserve"> актами </w:t>
      </w:r>
      <w:r w:rsidR="00C72C3E">
        <w:rPr>
          <w:rFonts w:ascii="Times New Roman" w:hAnsi="Times New Roman"/>
          <w:sz w:val="28"/>
          <w:szCs w:val="28"/>
          <w:lang w:eastAsia="ru-RU"/>
        </w:rPr>
        <w:t>Кабардино-Балкарской Республики.</w:t>
      </w:r>
    </w:p>
    <w:p w:rsidR="008B543C" w:rsidRPr="00F04AA3" w:rsidRDefault="008B543C" w:rsidP="009E771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="00E55F29" w:rsidRPr="00642E90">
        <w:rPr>
          <w:rFonts w:ascii="Times New Roman" w:hAnsi="Times New Roman"/>
          <w:sz w:val="28"/>
          <w:szCs w:val="28"/>
        </w:rPr>
        <w:t>Р</w:t>
      </w:r>
      <w:r w:rsidRPr="00642E90">
        <w:rPr>
          <w:rFonts w:ascii="Times New Roman" w:hAnsi="Times New Roman"/>
          <w:sz w:val="28"/>
          <w:szCs w:val="28"/>
        </w:rPr>
        <w:t>азмещена информация по актуальным вопросам жилищного зако</w:t>
      </w:r>
      <w:r w:rsidR="009950EB" w:rsidRPr="00642E90">
        <w:rPr>
          <w:rFonts w:ascii="Times New Roman" w:hAnsi="Times New Roman"/>
          <w:sz w:val="28"/>
          <w:szCs w:val="28"/>
        </w:rPr>
        <w:t>нодательства в СМИ. Всего в 202</w:t>
      </w:r>
      <w:r w:rsidR="00642E90" w:rsidRPr="00642E90">
        <w:rPr>
          <w:rFonts w:ascii="Times New Roman" w:hAnsi="Times New Roman"/>
          <w:sz w:val="28"/>
          <w:szCs w:val="28"/>
        </w:rPr>
        <w:t>5</w:t>
      </w:r>
      <w:r w:rsidRPr="00642E90">
        <w:rPr>
          <w:rFonts w:ascii="Times New Roman" w:hAnsi="Times New Roman"/>
          <w:sz w:val="28"/>
          <w:szCs w:val="28"/>
        </w:rPr>
        <w:t xml:space="preserve"> году </w:t>
      </w:r>
      <w:r w:rsidRPr="00D75C45">
        <w:rPr>
          <w:rFonts w:ascii="Times New Roman" w:hAnsi="Times New Roman"/>
          <w:sz w:val="28"/>
          <w:szCs w:val="28"/>
        </w:rPr>
        <w:t>подготовлено</w:t>
      </w:r>
      <w:r w:rsidR="007C0251" w:rsidRPr="00D75C45">
        <w:rPr>
          <w:rFonts w:ascii="Times New Roman" w:hAnsi="Times New Roman"/>
          <w:sz w:val="28"/>
          <w:szCs w:val="28"/>
        </w:rPr>
        <w:t xml:space="preserve"> </w:t>
      </w:r>
      <w:r w:rsidR="009950EB" w:rsidRPr="00D75C45">
        <w:rPr>
          <w:rFonts w:ascii="Times New Roman" w:hAnsi="Times New Roman"/>
          <w:sz w:val="28"/>
          <w:szCs w:val="28"/>
        </w:rPr>
        <w:t>21</w:t>
      </w:r>
      <w:r w:rsidR="00D75C45" w:rsidRPr="00D75C45">
        <w:rPr>
          <w:rFonts w:ascii="Times New Roman" w:hAnsi="Times New Roman"/>
          <w:sz w:val="28"/>
          <w:szCs w:val="28"/>
        </w:rPr>
        <w:t>9</w:t>
      </w:r>
      <w:r w:rsidR="009950EB" w:rsidRPr="00D75C45">
        <w:rPr>
          <w:rFonts w:ascii="Times New Roman" w:hAnsi="Times New Roman"/>
          <w:sz w:val="28"/>
          <w:szCs w:val="28"/>
        </w:rPr>
        <w:t xml:space="preserve"> публикаций.</w:t>
      </w:r>
      <w:r w:rsidRPr="00D75C45">
        <w:rPr>
          <w:rFonts w:ascii="Times New Roman" w:hAnsi="Times New Roman"/>
          <w:sz w:val="28"/>
          <w:szCs w:val="28"/>
        </w:rPr>
        <w:t xml:space="preserve"> </w:t>
      </w:r>
      <w:r w:rsidRPr="00642E90">
        <w:rPr>
          <w:rFonts w:ascii="Times New Roman" w:hAnsi="Times New Roman"/>
          <w:sz w:val="28"/>
          <w:szCs w:val="28"/>
        </w:rPr>
        <w:t>На официальном сайте Комитета, а также стра</w:t>
      </w:r>
      <w:r w:rsidR="007C3E82" w:rsidRPr="00642E90">
        <w:rPr>
          <w:rFonts w:ascii="Times New Roman" w:hAnsi="Times New Roman"/>
          <w:sz w:val="28"/>
          <w:szCs w:val="28"/>
        </w:rPr>
        <w:t>ницах в социальных сетях</w:t>
      </w:r>
      <w:r w:rsidR="007C3E82" w:rsidRPr="00F04AA3">
        <w:rPr>
          <w:rFonts w:ascii="Times New Roman" w:hAnsi="Times New Roman"/>
          <w:sz w:val="28"/>
          <w:szCs w:val="28"/>
        </w:rPr>
        <w:t xml:space="preserve"> велась</w:t>
      </w:r>
      <w:r w:rsidRPr="00F04AA3">
        <w:rPr>
          <w:rFonts w:ascii="Times New Roman" w:hAnsi="Times New Roman"/>
          <w:sz w:val="28"/>
          <w:szCs w:val="28"/>
        </w:rPr>
        <w:t xml:space="preserve"> постоянная работа по размещению информации для организаций, </w:t>
      </w:r>
      <w:r w:rsidRPr="00F04AA3">
        <w:rPr>
          <w:rFonts w:ascii="Times New Roman" w:hAnsi="Times New Roman"/>
          <w:sz w:val="28"/>
          <w:szCs w:val="28"/>
        </w:rPr>
        <w:lastRenderedPageBreak/>
        <w:t>осуществляющих управление многоквартирными домами, а также ресурсоснабжающих организаций в части разъяснения изменений действующего законодательства.</w:t>
      </w:r>
    </w:p>
    <w:p w:rsidR="008B543C" w:rsidRPr="00F04AA3" w:rsidRDefault="00145B13" w:rsidP="009E77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ab/>
      </w:r>
      <w:r w:rsidR="00A57BB4" w:rsidRPr="00F04AA3">
        <w:rPr>
          <w:rFonts w:ascii="Times New Roman" w:hAnsi="Times New Roman"/>
          <w:sz w:val="28"/>
          <w:szCs w:val="28"/>
          <w:lang w:eastAsia="ru-RU"/>
        </w:rPr>
        <w:t>В</w:t>
      </w:r>
      <w:r w:rsidR="008B543C" w:rsidRPr="00F04AA3">
        <w:rPr>
          <w:rFonts w:ascii="Times New Roman" w:hAnsi="Times New Roman"/>
          <w:sz w:val="28"/>
          <w:szCs w:val="28"/>
          <w:lang w:eastAsia="ru-RU"/>
        </w:rPr>
        <w:t xml:space="preserve"> целях консультирования 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 xml:space="preserve">контролируемых лиц </w:t>
      </w:r>
      <w:r w:rsidR="008B543C" w:rsidRPr="00F04AA3">
        <w:rPr>
          <w:rFonts w:ascii="Times New Roman" w:hAnsi="Times New Roman"/>
          <w:sz w:val="28"/>
          <w:szCs w:val="28"/>
          <w:lang w:eastAsia="ru-RU"/>
        </w:rPr>
        <w:t xml:space="preserve">проводилась разъяснительная работа 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>по вопросам, связанным с организацией и осуществлением государственного жилищного надзора</w:t>
      </w:r>
      <w:r w:rsidR="00C72C3E">
        <w:rPr>
          <w:rFonts w:ascii="Times New Roman" w:hAnsi="Times New Roman"/>
          <w:sz w:val="28"/>
          <w:szCs w:val="28"/>
          <w:lang w:eastAsia="ru-RU"/>
        </w:rPr>
        <w:t>,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 xml:space="preserve"> по телефону, на личном приеме</w:t>
      </w:r>
      <w:r w:rsidR="00C72C3E">
        <w:rPr>
          <w:rFonts w:ascii="Times New Roman" w:hAnsi="Times New Roman"/>
          <w:sz w:val="28"/>
          <w:szCs w:val="28"/>
          <w:lang w:eastAsia="ru-RU"/>
        </w:rPr>
        <w:t>,</w:t>
      </w:r>
      <w:r w:rsidR="00E078C2" w:rsidRPr="00F04AA3">
        <w:rPr>
          <w:rFonts w:ascii="Times New Roman" w:hAnsi="Times New Roman"/>
          <w:sz w:val="28"/>
          <w:szCs w:val="28"/>
          <w:lang w:eastAsia="ru-RU"/>
        </w:rPr>
        <w:t xml:space="preserve"> в ходе проведения профилактического мероприятия, </w:t>
      </w:r>
      <w:r w:rsidR="005D2566" w:rsidRPr="00F04AA3">
        <w:rPr>
          <w:rFonts w:ascii="Times New Roman" w:hAnsi="Times New Roman"/>
          <w:sz w:val="28"/>
          <w:szCs w:val="28"/>
          <w:lang w:eastAsia="ru-RU"/>
        </w:rPr>
        <w:t>контрольного (надзорного) мероприятия.</w:t>
      </w:r>
    </w:p>
    <w:p w:rsidR="00461A90" w:rsidRPr="006D67FB" w:rsidRDefault="00145B13" w:rsidP="009E7711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О</w:t>
      </w:r>
      <w:r w:rsidR="008B543C" w:rsidRPr="00F04AA3">
        <w:rPr>
          <w:rFonts w:ascii="Times New Roman" w:hAnsi="Times New Roman"/>
          <w:sz w:val="28"/>
          <w:szCs w:val="28"/>
        </w:rPr>
        <w:t xml:space="preserve">беспечивалось регулярное обобщение правоприменительной практики осуществления </w:t>
      </w:r>
      <w:r w:rsidR="0022496A" w:rsidRPr="00F04AA3">
        <w:rPr>
          <w:rFonts w:ascii="Times New Roman" w:hAnsi="Times New Roman"/>
          <w:sz w:val="28"/>
          <w:szCs w:val="28"/>
        </w:rPr>
        <w:t>государственного</w:t>
      </w:r>
      <w:r w:rsidR="008B543C" w:rsidRPr="00F04AA3">
        <w:rPr>
          <w:rFonts w:ascii="Times New Roman" w:hAnsi="Times New Roman"/>
          <w:sz w:val="28"/>
          <w:szCs w:val="28"/>
        </w:rPr>
        <w:t xml:space="preserve"> </w:t>
      </w:r>
      <w:r w:rsidR="005D2566" w:rsidRPr="00F04AA3">
        <w:rPr>
          <w:rFonts w:ascii="Times New Roman" w:hAnsi="Times New Roman"/>
          <w:sz w:val="28"/>
          <w:szCs w:val="28"/>
        </w:rPr>
        <w:t>жилищного надзора</w:t>
      </w:r>
      <w:r w:rsidRPr="006D67FB">
        <w:rPr>
          <w:rFonts w:ascii="Times New Roman" w:hAnsi="Times New Roman"/>
          <w:color w:val="FF0000"/>
          <w:sz w:val="28"/>
          <w:szCs w:val="28"/>
        </w:rPr>
        <w:t>.</w:t>
      </w:r>
    </w:p>
    <w:p w:rsidR="008B543C" w:rsidRPr="00F04AA3" w:rsidRDefault="00145B13" w:rsidP="009E7711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D67F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F04AA3">
        <w:rPr>
          <w:rFonts w:ascii="Times New Roman" w:hAnsi="Times New Roman" w:cs="Times New Roman"/>
          <w:sz w:val="28"/>
          <w:szCs w:val="28"/>
        </w:rPr>
        <w:t>В</w:t>
      </w:r>
      <w:r w:rsidR="008B543C" w:rsidRPr="00F04AA3">
        <w:rPr>
          <w:rFonts w:ascii="Times New Roman" w:hAnsi="Times New Roman" w:cs="Times New Roman"/>
          <w:sz w:val="28"/>
          <w:szCs w:val="28"/>
        </w:rPr>
        <w:t xml:space="preserve">ыдано </w:t>
      </w:r>
      <w:r w:rsidR="00F04AA3" w:rsidRPr="00F04AA3">
        <w:rPr>
          <w:rFonts w:ascii="Times New Roman" w:hAnsi="Times New Roman" w:cs="Times New Roman"/>
          <w:sz w:val="28"/>
          <w:szCs w:val="28"/>
        </w:rPr>
        <w:t>111</w:t>
      </w:r>
      <w:r w:rsidR="00B70605" w:rsidRPr="00F04AA3">
        <w:rPr>
          <w:rFonts w:ascii="Times New Roman" w:hAnsi="Times New Roman" w:cs="Times New Roman"/>
          <w:sz w:val="28"/>
          <w:szCs w:val="28"/>
        </w:rPr>
        <w:t xml:space="preserve"> предостережений</w:t>
      </w:r>
      <w:r w:rsidR="008B543C" w:rsidRPr="00F04AA3">
        <w:rPr>
          <w:rFonts w:ascii="Times New Roman" w:hAnsi="Times New Roman" w:cs="Times New Roman"/>
          <w:sz w:val="28"/>
          <w:szCs w:val="28"/>
        </w:rPr>
        <w:t xml:space="preserve"> о недопустимости на</w:t>
      </w:r>
      <w:r w:rsidRPr="00F04AA3">
        <w:rPr>
          <w:rFonts w:ascii="Times New Roman" w:hAnsi="Times New Roman" w:cs="Times New Roman"/>
          <w:sz w:val="28"/>
          <w:szCs w:val="28"/>
        </w:rPr>
        <w:t>рушения обязательных требований.</w:t>
      </w:r>
    </w:p>
    <w:p w:rsidR="00461A90" w:rsidRPr="00F04AA3" w:rsidRDefault="00461A90" w:rsidP="009E7711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25011" w:rsidRPr="006D67FB" w:rsidRDefault="00725011" w:rsidP="009E7711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F04AA3">
        <w:rPr>
          <w:rFonts w:ascii="Times New Roman" w:hAnsi="Times New Roman"/>
          <w:i/>
          <w:iCs/>
          <w:sz w:val="28"/>
          <w:szCs w:val="28"/>
        </w:rPr>
        <w:t>Анализ выявленных и возможных причин и условия совершения нарушений</w:t>
      </w:r>
    </w:p>
    <w:p w:rsidR="001D63F8" w:rsidRPr="006D67FB" w:rsidRDefault="001D63F8" w:rsidP="009E7711">
      <w:pPr>
        <w:pStyle w:val="a5"/>
        <w:widowControl w:val="0"/>
        <w:spacing w:after="336" w:line="240" w:lineRule="auto"/>
        <w:ind w:left="142" w:right="-1"/>
        <w:jc w:val="center"/>
        <w:rPr>
          <w:rFonts w:ascii="Times New Roman" w:hAnsi="Times New Roman"/>
          <w:i/>
          <w:iCs/>
          <w:color w:val="FF0000"/>
          <w:sz w:val="28"/>
          <w:szCs w:val="28"/>
        </w:rPr>
      </w:pPr>
    </w:p>
    <w:p w:rsidR="001D63F8" w:rsidRPr="00F04AA3" w:rsidRDefault="001D63F8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6D67FB">
        <w:rPr>
          <w:rFonts w:ascii="Times New Roman" w:hAnsi="Times New Roman"/>
          <w:color w:val="FF0000"/>
          <w:sz w:val="28"/>
          <w:szCs w:val="28"/>
        </w:rPr>
        <w:tab/>
      </w:r>
      <w:r w:rsidRPr="00F04AA3">
        <w:rPr>
          <w:rFonts w:ascii="Times New Roman" w:hAnsi="Times New Roman"/>
          <w:sz w:val="28"/>
          <w:szCs w:val="28"/>
        </w:rPr>
        <w:t>Основными причинами выявленных нарушений являются</w:t>
      </w:r>
      <w:r w:rsidR="002E1A80" w:rsidRPr="00F04AA3">
        <w:rPr>
          <w:rFonts w:ascii="Times New Roman" w:hAnsi="Times New Roman"/>
          <w:sz w:val="28"/>
          <w:szCs w:val="28"/>
        </w:rPr>
        <w:t>:</w:t>
      </w:r>
    </w:p>
    <w:p w:rsidR="002E1A80" w:rsidRPr="00F04AA3" w:rsidRDefault="002E1A80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Pr="00F04AA3">
        <w:rPr>
          <w:rFonts w:ascii="Times New Roman" w:hAnsi="Times New Roman"/>
          <w:sz w:val="28"/>
          <w:szCs w:val="28"/>
          <w:u w:val="single"/>
        </w:rPr>
        <w:t>в части содержания общего имущества:</w:t>
      </w:r>
    </w:p>
    <w:p w:rsidR="002E1A80" w:rsidRPr="00F04AA3" w:rsidRDefault="002E1A80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- несвоевременное проведение и низкое качество текущего ремонта;</w:t>
      </w:r>
    </w:p>
    <w:p w:rsidR="002E1A80" w:rsidRPr="00F04AA3" w:rsidRDefault="002E1A80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- безответственное, вандальное отношение самих собственников к общему имуществу;</w:t>
      </w:r>
    </w:p>
    <w:p w:rsidR="007C0251" w:rsidRPr="00F04AA3" w:rsidRDefault="007C0251" w:rsidP="007C025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="002E1A80" w:rsidRPr="00F04AA3">
        <w:rPr>
          <w:rFonts w:ascii="Times New Roman" w:hAnsi="Times New Roman"/>
          <w:sz w:val="28"/>
          <w:szCs w:val="28"/>
        </w:rPr>
        <w:t>- большая изношенность кровельного покр</w:t>
      </w:r>
      <w:r w:rsidRPr="00F04AA3">
        <w:rPr>
          <w:rFonts w:ascii="Times New Roman" w:hAnsi="Times New Roman"/>
          <w:sz w:val="28"/>
          <w:szCs w:val="28"/>
        </w:rPr>
        <w:t>ытия, инженерных сетей;</w:t>
      </w:r>
    </w:p>
    <w:p w:rsidR="002E1A80" w:rsidRPr="00F04AA3" w:rsidRDefault="007C0251" w:rsidP="007C025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="005D2566" w:rsidRPr="00F04AA3">
        <w:rPr>
          <w:rFonts w:ascii="Times New Roman" w:hAnsi="Times New Roman"/>
          <w:sz w:val="28"/>
          <w:szCs w:val="28"/>
        </w:rPr>
        <w:t>- невозможность устранения</w:t>
      </w:r>
      <w:r w:rsidR="002E1A80" w:rsidRPr="00F04AA3">
        <w:rPr>
          <w:rFonts w:ascii="Times New Roman" w:hAnsi="Times New Roman"/>
          <w:sz w:val="28"/>
          <w:szCs w:val="28"/>
        </w:rPr>
        <w:t xml:space="preserve"> нарушения посредством проведения текущего ремонта, необходимость проведения капитального ремонта;</w:t>
      </w:r>
    </w:p>
    <w:p w:rsidR="001D63F8" w:rsidRPr="00F04AA3" w:rsidRDefault="007C0251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="002E1A80" w:rsidRPr="00F04AA3">
        <w:rPr>
          <w:rFonts w:ascii="Times New Roman" w:hAnsi="Times New Roman"/>
          <w:sz w:val="28"/>
          <w:szCs w:val="28"/>
        </w:rPr>
        <w:t xml:space="preserve">- низкая квалификация </w:t>
      </w:r>
      <w:r w:rsidR="00A57BB4" w:rsidRPr="00F04AA3">
        <w:rPr>
          <w:rFonts w:ascii="Times New Roman" w:hAnsi="Times New Roman"/>
          <w:sz w:val="28"/>
          <w:szCs w:val="28"/>
        </w:rPr>
        <w:t xml:space="preserve">работников </w:t>
      </w:r>
      <w:r w:rsidR="00BF78E6" w:rsidRPr="00F04AA3">
        <w:rPr>
          <w:rFonts w:ascii="Times New Roman" w:hAnsi="Times New Roman"/>
          <w:sz w:val="28"/>
          <w:szCs w:val="28"/>
        </w:rPr>
        <w:t>организаций</w:t>
      </w:r>
      <w:r w:rsidR="00A57BB4" w:rsidRPr="00F04AA3">
        <w:rPr>
          <w:rFonts w:ascii="Times New Roman" w:hAnsi="Times New Roman"/>
          <w:sz w:val="28"/>
          <w:szCs w:val="28"/>
        </w:rPr>
        <w:t>;</w:t>
      </w:r>
    </w:p>
    <w:p w:rsidR="00A57BB4" w:rsidRPr="00F04AA3" w:rsidRDefault="007C0251" w:rsidP="009E7711">
      <w:pPr>
        <w:pStyle w:val="a5"/>
        <w:widowControl w:val="0"/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</w:r>
      <w:r w:rsidR="00145B13" w:rsidRPr="00F04AA3">
        <w:rPr>
          <w:rFonts w:ascii="Times New Roman" w:hAnsi="Times New Roman"/>
          <w:sz w:val="28"/>
          <w:szCs w:val="28"/>
        </w:rPr>
        <w:t>- низкая собираемость платежей;</w:t>
      </w:r>
    </w:p>
    <w:p w:rsidR="002E1A80" w:rsidRPr="00F04AA3" w:rsidRDefault="007C0251" w:rsidP="008F23F4">
      <w:pPr>
        <w:widowControl w:val="0"/>
        <w:spacing w:after="0" w:line="240" w:lineRule="auto"/>
        <w:ind w:left="709" w:right="74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-</w:t>
      </w:r>
      <w:r w:rsidR="002E1A80" w:rsidRPr="00F04AA3">
        <w:rPr>
          <w:rFonts w:ascii="Times New Roman" w:hAnsi="Times New Roman"/>
          <w:sz w:val="28"/>
          <w:szCs w:val="28"/>
          <w:u w:val="single"/>
          <w:lang w:eastAsia="ru-RU"/>
        </w:rPr>
        <w:t>в части начисления платы за жилищно-коммунальные услуги:</w:t>
      </w:r>
    </w:p>
    <w:p w:rsidR="001D63F8" w:rsidRPr="00F04AA3" w:rsidRDefault="001D63F8" w:rsidP="009E7711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AA3">
        <w:rPr>
          <w:rFonts w:ascii="Times New Roman" w:hAnsi="Times New Roman"/>
          <w:sz w:val="28"/>
          <w:szCs w:val="28"/>
        </w:rPr>
        <w:t>- неактуализация сведений, применяемых при определении платы за жилищно-коммунальные услуги</w:t>
      </w:r>
      <w:r w:rsidR="00964102" w:rsidRPr="00F04AA3">
        <w:rPr>
          <w:rFonts w:ascii="Times New Roman" w:hAnsi="Times New Roman"/>
          <w:sz w:val="28"/>
          <w:szCs w:val="28"/>
        </w:rPr>
        <w:t>;</w:t>
      </w:r>
    </w:p>
    <w:p w:rsidR="001D63F8" w:rsidRPr="00F04AA3" w:rsidRDefault="001D63F8" w:rsidP="009E7711">
      <w:pPr>
        <w:pStyle w:val="a5"/>
        <w:widowControl w:val="0"/>
        <w:spacing w:after="336" w:line="240" w:lineRule="auto"/>
        <w:ind w:left="142" w:right="-1" w:firstLine="566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- неверное толкование и неотслеживание изменений нормативных правовых актов подконтрольными субъектами</w:t>
      </w:r>
      <w:r w:rsidR="00964102" w:rsidRPr="00F04AA3">
        <w:rPr>
          <w:rFonts w:ascii="Times New Roman" w:hAnsi="Times New Roman"/>
          <w:sz w:val="28"/>
          <w:szCs w:val="28"/>
        </w:rPr>
        <w:t>;</w:t>
      </w:r>
    </w:p>
    <w:p w:rsidR="00725011" w:rsidRPr="00F04AA3" w:rsidRDefault="001D63F8" w:rsidP="007C0251">
      <w:pPr>
        <w:pStyle w:val="a5"/>
        <w:widowControl w:val="0"/>
        <w:spacing w:after="336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-</w:t>
      </w:r>
      <w:r w:rsidR="008F23F4" w:rsidRPr="00F04AA3">
        <w:rPr>
          <w:rFonts w:ascii="Times New Roman" w:hAnsi="Times New Roman"/>
          <w:sz w:val="28"/>
          <w:szCs w:val="28"/>
        </w:rPr>
        <w:t xml:space="preserve"> </w:t>
      </w:r>
      <w:r w:rsidRPr="00F04AA3">
        <w:rPr>
          <w:rFonts w:ascii="Times New Roman" w:hAnsi="Times New Roman"/>
          <w:sz w:val="28"/>
          <w:szCs w:val="28"/>
        </w:rPr>
        <w:t xml:space="preserve">отсутствие взаимодействия с источниками информации </w:t>
      </w:r>
      <w:r w:rsidR="009B3DBA" w:rsidRPr="00F04AA3">
        <w:rPr>
          <w:rFonts w:ascii="Times New Roman" w:hAnsi="Times New Roman"/>
          <w:sz w:val="28"/>
          <w:szCs w:val="28"/>
        </w:rPr>
        <w:t xml:space="preserve">                           </w:t>
      </w:r>
      <w:r w:rsidRPr="00F04AA3">
        <w:rPr>
          <w:rFonts w:ascii="Times New Roman" w:hAnsi="Times New Roman"/>
          <w:sz w:val="28"/>
          <w:szCs w:val="28"/>
        </w:rPr>
        <w:t>(у контролируемых лиц отсутствуют данные о количестве проживающих лиц, площади помещений)</w:t>
      </w:r>
      <w:r w:rsidR="00FF1036" w:rsidRPr="00F04AA3">
        <w:rPr>
          <w:rFonts w:ascii="Times New Roman" w:hAnsi="Times New Roman"/>
          <w:sz w:val="28"/>
          <w:szCs w:val="28"/>
        </w:rPr>
        <w:t>.</w:t>
      </w:r>
    </w:p>
    <w:p w:rsidR="00FF1036" w:rsidRPr="00F04AA3" w:rsidRDefault="00FF1036" w:rsidP="009E7711">
      <w:pPr>
        <w:pStyle w:val="a5"/>
        <w:widowControl w:val="0"/>
        <w:spacing w:after="336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</w:p>
    <w:p w:rsidR="00FF1036" w:rsidRPr="00F04AA3" w:rsidRDefault="00FF1036" w:rsidP="009E7711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  <w:r w:rsidRPr="00F04AA3">
        <w:rPr>
          <w:rFonts w:ascii="Times New Roman" w:hAnsi="Times New Roman"/>
          <w:i/>
          <w:iCs/>
          <w:sz w:val="28"/>
          <w:szCs w:val="28"/>
        </w:rPr>
        <w:t>Рекомендации контролируемым лицам по проведению мероприятий, направленных на устранение причин совершения наиболее часто встречающихся нарушений</w:t>
      </w:r>
    </w:p>
    <w:p w:rsidR="00FF1036" w:rsidRPr="00F04AA3" w:rsidRDefault="00FF1036" w:rsidP="009E7711">
      <w:pPr>
        <w:pStyle w:val="a5"/>
        <w:widowControl w:val="0"/>
        <w:spacing w:after="336" w:line="240" w:lineRule="auto"/>
        <w:ind w:left="0" w:right="-1" w:firstLine="708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FF1036" w:rsidRPr="00F04AA3" w:rsidRDefault="00FF1036" w:rsidP="009E7711">
      <w:pPr>
        <w:pStyle w:val="a5"/>
        <w:widowControl w:val="0"/>
        <w:spacing w:after="336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Перечень мероприятий, которые самостоятельно могут реализовать контролируемые лица:</w:t>
      </w:r>
    </w:p>
    <w:p w:rsidR="00FF1036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6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проведение мониторинга изменений нормативных правовых актов;</w:t>
      </w:r>
    </w:p>
    <w:p w:rsidR="004B608E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осуществление взаимодействия с собственниками помещений</w:t>
      </w:r>
      <w:r w:rsidR="00BF78E6" w:rsidRPr="00F04AA3">
        <w:rPr>
          <w:rFonts w:ascii="Times New Roman" w:hAnsi="Times New Roman"/>
          <w:sz w:val="28"/>
          <w:szCs w:val="28"/>
        </w:rPr>
        <w:t>, использование из других</w:t>
      </w:r>
      <w:r w:rsidRPr="00F04AA3">
        <w:rPr>
          <w:rFonts w:ascii="Times New Roman" w:hAnsi="Times New Roman"/>
          <w:sz w:val="28"/>
          <w:szCs w:val="28"/>
        </w:rPr>
        <w:t xml:space="preserve"> </w:t>
      </w:r>
      <w:r w:rsidR="00BF78E6" w:rsidRPr="00F04AA3">
        <w:rPr>
          <w:rFonts w:ascii="Times New Roman" w:hAnsi="Times New Roman"/>
          <w:sz w:val="28"/>
          <w:szCs w:val="28"/>
        </w:rPr>
        <w:t>источников</w:t>
      </w:r>
      <w:r w:rsidRPr="00F04AA3">
        <w:rPr>
          <w:rFonts w:ascii="Times New Roman" w:hAnsi="Times New Roman"/>
          <w:sz w:val="28"/>
          <w:szCs w:val="28"/>
        </w:rPr>
        <w:t xml:space="preserve"> информации в целях проведения разъяснительной работы и сбора данных для начисления платы за жилищно-</w:t>
      </w:r>
      <w:r w:rsidRPr="00F04AA3">
        <w:rPr>
          <w:rFonts w:ascii="Times New Roman" w:hAnsi="Times New Roman"/>
          <w:sz w:val="28"/>
          <w:szCs w:val="28"/>
        </w:rPr>
        <w:lastRenderedPageBreak/>
        <w:t>коммунальные услуги;</w:t>
      </w:r>
    </w:p>
    <w:p w:rsidR="004B608E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проведение регулярной актуализации сведений, применяемых при определении платы за жилищно-коммунальные услуги на постоянной основе;</w:t>
      </w:r>
    </w:p>
    <w:p w:rsidR="004B608E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обеспечение качественного проведения периодических осмотров общего имущества;</w:t>
      </w:r>
    </w:p>
    <w:p w:rsidR="004B608E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1058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незамедлительное устранение выявленных в ходе осмотров нарушений, не допуская дальнейшего развития;</w:t>
      </w:r>
    </w:p>
    <w:p w:rsidR="00AB4372" w:rsidRPr="00F04AA3" w:rsidRDefault="004B608E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916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>повышение квалификации работник</w:t>
      </w:r>
      <w:r w:rsidR="00A57BB4" w:rsidRPr="00F04AA3">
        <w:rPr>
          <w:rFonts w:ascii="Times New Roman" w:hAnsi="Times New Roman"/>
          <w:sz w:val="28"/>
          <w:szCs w:val="28"/>
        </w:rPr>
        <w:t>ов управляющих организаций;</w:t>
      </w:r>
    </w:p>
    <w:p w:rsidR="00A57BB4" w:rsidRPr="00F04AA3" w:rsidRDefault="00BF78E6" w:rsidP="009E7711">
      <w:pPr>
        <w:pStyle w:val="a5"/>
        <w:widowControl w:val="0"/>
        <w:numPr>
          <w:ilvl w:val="0"/>
          <w:numId w:val="18"/>
        </w:numPr>
        <w:spacing w:after="336" w:line="240" w:lineRule="auto"/>
        <w:ind w:left="0" w:right="-1" w:firstLine="916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 xml:space="preserve">активизация </w:t>
      </w:r>
      <w:r w:rsidR="00145B13" w:rsidRPr="00F04AA3">
        <w:rPr>
          <w:rFonts w:ascii="Times New Roman" w:hAnsi="Times New Roman"/>
          <w:sz w:val="28"/>
          <w:szCs w:val="28"/>
        </w:rPr>
        <w:t xml:space="preserve">претензионной </w:t>
      </w:r>
      <w:r w:rsidR="00A57BB4" w:rsidRPr="00F04AA3">
        <w:rPr>
          <w:rFonts w:ascii="Times New Roman" w:hAnsi="Times New Roman"/>
          <w:sz w:val="28"/>
          <w:szCs w:val="28"/>
        </w:rPr>
        <w:t>работы в отношении должников.</w:t>
      </w:r>
    </w:p>
    <w:p w:rsidR="00964102" w:rsidRPr="00F04AA3" w:rsidRDefault="00964102" w:rsidP="009E7711">
      <w:pPr>
        <w:widowControl w:val="0"/>
        <w:tabs>
          <w:tab w:val="left" w:pos="3195"/>
        </w:tabs>
        <w:spacing w:after="336" w:line="240" w:lineRule="auto"/>
        <w:ind w:right="-1"/>
        <w:jc w:val="center"/>
        <w:rPr>
          <w:rFonts w:ascii="Times New Roman" w:hAnsi="Times New Roman"/>
          <w:i/>
          <w:iCs/>
          <w:sz w:val="28"/>
          <w:szCs w:val="28"/>
        </w:rPr>
      </w:pPr>
      <w:r w:rsidRPr="00F04AA3">
        <w:rPr>
          <w:rFonts w:ascii="Times New Roman" w:hAnsi="Times New Roman"/>
          <w:i/>
          <w:iCs/>
          <w:sz w:val="28"/>
          <w:szCs w:val="28"/>
        </w:rPr>
        <w:t xml:space="preserve">Анализ процедур привлечения контролируемых лиц к </w:t>
      </w:r>
      <w:r w:rsidR="00BF78E6" w:rsidRPr="00F04AA3">
        <w:rPr>
          <w:rFonts w:ascii="Times New Roman" w:hAnsi="Times New Roman"/>
          <w:i/>
          <w:iCs/>
          <w:sz w:val="28"/>
          <w:szCs w:val="28"/>
        </w:rPr>
        <w:t>административной</w:t>
      </w:r>
      <w:r w:rsidRPr="00F04AA3">
        <w:rPr>
          <w:rFonts w:ascii="Times New Roman" w:hAnsi="Times New Roman"/>
          <w:i/>
          <w:iCs/>
          <w:sz w:val="28"/>
          <w:szCs w:val="28"/>
        </w:rPr>
        <w:t xml:space="preserve"> ответственности и результатов рассмотрения дел</w:t>
      </w:r>
    </w:p>
    <w:p w:rsidR="00964102" w:rsidRPr="00F04AA3" w:rsidRDefault="00964102" w:rsidP="009E7711">
      <w:pPr>
        <w:widowControl w:val="0"/>
        <w:spacing w:after="0" w:line="240" w:lineRule="auto"/>
        <w:ind w:right="-1" w:firstLine="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 xml:space="preserve">Должностные лица </w:t>
      </w:r>
      <w:r w:rsidR="00191B9C" w:rsidRPr="00F04AA3">
        <w:rPr>
          <w:rFonts w:ascii="Times New Roman" w:hAnsi="Times New Roman"/>
          <w:sz w:val="28"/>
          <w:szCs w:val="28"/>
          <w:lang w:eastAsia="ru-RU"/>
        </w:rPr>
        <w:t>Комитета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, осуществляющие </w:t>
      </w:r>
      <w:r w:rsidR="0024759A" w:rsidRPr="00F04AA3">
        <w:rPr>
          <w:rFonts w:ascii="Times New Roman" w:hAnsi="Times New Roman"/>
          <w:sz w:val="28"/>
          <w:szCs w:val="28"/>
          <w:lang w:eastAsia="ru-RU"/>
        </w:rPr>
        <w:t xml:space="preserve">государственный жилищный </w:t>
      </w:r>
      <w:r w:rsidR="005D2566" w:rsidRPr="00F04AA3">
        <w:rPr>
          <w:rFonts w:ascii="Times New Roman" w:hAnsi="Times New Roman"/>
          <w:sz w:val="28"/>
          <w:szCs w:val="28"/>
          <w:lang w:eastAsia="ru-RU"/>
        </w:rPr>
        <w:t>надзор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, вправе составлять протоколы об административных правонарушениях, предусмотренных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статьями 7.21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7.23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статьей 7.23.2</w:t>
      </w:r>
      <w:r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="0024759A"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>7.23.3</w:t>
      </w:r>
      <w:r w:rsidR="0024759A"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статьей 7.32.2</w:t>
      </w:r>
      <w:r w:rsidR="00F82B95"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статьей 9.13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(в части уклонения от исполнения требований к обеспечению доступности для инвалидов объектов жилищного фонда),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частями 4</w:t>
      </w:r>
      <w:r w:rsidR="00390DD6" w:rsidRPr="00F04AA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5 и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частью 12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(в части коллективных (общедомовых), индивидуальных и общих (для коммунальных квартир) приборов учета используемых энергетических ресурсов в многоквартирных домах, жилых домах) </w:t>
      </w:r>
      <w:r w:rsidR="00AE3F71"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статьей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 xml:space="preserve"> 9.16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статьей 9.23</w:t>
      </w:r>
      <w:r w:rsidR="0024759A"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частями 1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2 статьи 13.19.2</w:t>
      </w:r>
      <w:r w:rsidR="00F82B95"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частью 1 статьи 19.4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>частями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 xml:space="preserve"> 1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>,24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 xml:space="preserve"> статьи 19.5</w:t>
      </w:r>
      <w:r w:rsidR="00AE3F71" w:rsidRPr="00F04AA3">
        <w:rPr>
          <w:rFonts w:ascii="Times New Roman" w:hAnsi="Times New Roman"/>
          <w:sz w:val="28"/>
          <w:szCs w:val="28"/>
          <w:lang w:eastAsia="ru-RU"/>
        </w:rPr>
        <w:t>,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 xml:space="preserve">статьями </w:t>
      </w:r>
      <w:r w:rsidR="00AE3F71" w:rsidRPr="00F04AA3">
        <w:rPr>
          <w:rFonts w:ascii="Times New Roman" w:hAnsi="Times New Roman"/>
          <w:sz w:val="28"/>
          <w:szCs w:val="28"/>
          <w:u w:val="single"/>
          <w:lang w:eastAsia="ru-RU"/>
        </w:rPr>
        <w:t>19.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 w:rsidR="00AE3F71" w:rsidRPr="00F04AA3">
        <w:rPr>
          <w:rFonts w:ascii="Times New Roman" w:hAnsi="Times New Roman"/>
          <w:sz w:val="28"/>
          <w:szCs w:val="28"/>
          <w:u w:val="single"/>
          <w:lang w:eastAsia="ru-RU"/>
        </w:rPr>
        <w:t>,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19.7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04AA3">
        <w:rPr>
          <w:rFonts w:ascii="Times New Roman" w:hAnsi="Times New Roman"/>
          <w:sz w:val="28"/>
          <w:szCs w:val="28"/>
          <w:u w:val="single"/>
          <w:lang w:eastAsia="ru-RU"/>
        </w:rPr>
        <w:t>19.7.11</w:t>
      </w:r>
      <w:r w:rsidRPr="00F04AA3">
        <w:rPr>
          <w:rFonts w:ascii="Times New Roman" w:hAnsi="Times New Roman"/>
          <w:sz w:val="28"/>
          <w:szCs w:val="28"/>
          <w:lang w:eastAsia="ru-RU"/>
        </w:rPr>
        <w:t xml:space="preserve"> КоАП РФ.</w:t>
      </w:r>
    </w:p>
    <w:p w:rsidR="006745D3" w:rsidRPr="00F04AA3" w:rsidRDefault="003036D2" w:rsidP="009E771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  <w:r w:rsidR="00964102" w:rsidRPr="00F04AA3">
        <w:rPr>
          <w:rFonts w:ascii="Times New Roman" w:hAnsi="Times New Roman"/>
          <w:sz w:val="28"/>
          <w:szCs w:val="28"/>
          <w:lang w:eastAsia="ru-RU"/>
        </w:rPr>
        <w:t xml:space="preserve">и заместитель </w:t>
      </w:r>
      <w:r w:rsidRPr="00F04AA3">
        <w:rPr>
          <w:rFonts w:ascii="Times New Roman" w:hAnsi="Times New Roman"/>
          <w:spacing w:val="20"/>
          <w:sz w:val="28"/>
          <w:szCs w:val="28"/>
        </w:rPr>
        <w:t xml:space="preserve">председателя </w:t>
      </w:r>
      <w:r w:rsidRPr="00F04AA3">
        <w:rPr>
          <w:rFonts w:ascii="Times New Roman" w:hAnsi="Times New Roman"/>
          <w:sz w:val="28"/>
          <w:szCs w:val="28"/>
          <w:lang w:eastAsia="ru-RU"/>
        </w:rPr>
        <w:t>Комитета</w:t>
      </w:r>
      <w:r w:rsidR="00964102" w:rsidRPr="00F04AA3">
        <w:rPr>
          <w:rFonts w:ascii="Times New Roman" w:hAnsi="Times New Roman"/>
          <w:sz w:val="28"/>
          <w:szCs w:val="28"/>
          <w:lang w:eastAsia="ru-RU"/>
        </w:rPr>
        <w:t xml:space="preserve"> уполномочены рассматривать дела об административных правонарушениях, предусмотренных </w:t>
      </w:r>
      <w:r w:rsidR="0024759A" w:rsidRPr="00F04AA3">
        <w:rPr>
          <w:rFonts w:ascii="Times New Roman" w:hAnsi="Times New Roman"/>
          <w:sz w:val="28"/>
          <w:szCs w:val="28"/>
          <w:u w:val="single"/>
          <w:lang w:eastAsia="ru-RU"/>
        </w:rPr>
        <w:t>статьёй 23.55</w:t>
      </w:r>
      <w:r w:rsidR="00964102" w:rsidRPr="00F04AA3">
        <w:rPr>
          <w:rFonts w:ascii="Times New Roman" w:hAnsi="Times New Roman"/>
          <w:sz w:val="28"/>
          <w:szCs w:val="28"/>
          <w:lang w:eastAsia="ru-RU"/>
        </w:rPr>
        <w:t xml:space="preserve"> КоАП РФ.</w:t>
      </w:r>
    </w:p>
    <w:p w:rsidR="00964102" w:rsidRPr="00F04AA3" w:rsidRDefault="00964102" w:rsidP="009E7711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Должностные лица Комитета при составлении протоколов об административных правонарушениях обращают внимание на следующие основные моменты: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нарушения, указанные в обращении, на основании которого проводилось контрольное (надзорное) мероприятие, выявление фактов их наличия и причин их возникновения;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8"/>
        </w:numPr>
        <w:tabs>
          <w:tab w:val="left" w:pos="2612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8"/>
        </w:numPr>
        <w:tabs>
          <w:tab w:val="left" w:pos="259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обязанность и возможность выполнения обязательных требований жилищного законодательства, законодательства об энергосбережении и повышен</w:t>
      </w:r>
      <w:r w:rsidR="00BF78E6" w:rsidRPr="00F04AA3">
        <w:rPr>
          <w:rFonts w:ascii="Times New Roman" w:hAnsi="Times New Roman"/>
          <w:sz w:val="28"/>
          <w:szCs w:val="28"/>
          <w:lang w:eastAsia="ru-RU"/>
        </w:rPr>
        <w:t>ии энергетической эффективности, законодательства о газоснабжении Российской Федерации</w:t>
      </w:r>
      <w:r w:rsidR="00C72C3E">
        <w:rPr>
          <w:rFonts w:ascii="Times New Roman" w:hAnsi="Times New Roman"/>
          <w:sz w:val="28"/>
          <w:szCs w:val="28"/>
          <w:lang w:eastAsia="ru-RU"/>
        </w:rPr>
        <w:t>.</w:t>
      </w:r>
    </w:p>
    <w:p w:rsidR="00964102" w:rsidRPr="00F04AA3" w:rsidRDefault="00964102" w:rsidP="009E7711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При рассмотрении дел об административных правонарушениях обращается внимание на следующие основные моменты: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lastRenderedPageBreak/>
        <w:t>на наличие признаков состава административного правонарушения;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наличие доказательств;</w:t>
      </w:r>
    </w:p>
    <w:p w:rsidR="00964102" w:rsidRPr="00F04AA3" w:rsidRDefault="00964102" w:rsidP="009E7711">
      <w:pPr>
        <w:pStyle w:val="a5"/>
        <w:widowControl w:val="0"/>
        <w:numPr>
          <w:ilvl w:val="0"/>
          <w:numId w:val="19"/>
        </w:numPr>
        <w:tabs>
          <w:tab w:val="left" w:pos="260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срок давности привлечения к административной ответственности;</w:t>
      </w:r>
    </w:p>
    <w:p w:rsidR="003F7CEF" w:rsidRPr="00F04AA3" w:rsidRDefault="00964102" w:rsidP="009E7711">
      <w:pPr>
        <w:pStyle w:val="a5"/>
        <w:widowControl w:val="0"/>
        <w:numPr>
          <w:ilvl w:val="0"/>
          <w:numId w:val="19"/>
        </w:numPr>
        <w:spacing w:after="297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AA3">
        <w:rPr>
          <w:rFonts w:ascii="Times New Roman" w:hAnsi="Times New Roman"/>
          <w:sz w:val="28"/>
          <w:szCs w:val="28"/>
          <w:lang w:eastAsia="ru-RU"/>
        </w:rPr>
        <w:t>на наличие обстоятельств, смягчающих и отягчающих административную ответственность.</w:t>
      </w:r>
    </w:p>
    <w:p w:rsidR="004570FC" w:rsidRPr="006D67FB" w:rsidRDefault="00BF78E6" w:rsidP="005D2566">
      <w:pPr>
        <w:pStyle w:val="a5"/>
        <w:widowControl w:val="0"/>
        <w:spacing w:after="297" w:line="240" w:lineRule="auto"/>
        <w:ind w:left="0" w:right="-1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D67FB">
        <w:rPr>
          <w:rFonts w:ascii="Times New Roman" w:hAnsi="Times New Roman"/>
          <w:color w:val="FF0000"/>
          <w:sz w:val="28"/>
          <w:szCs w:val="28"/>
          <w:lang w:eastAsia="zh-CN"/>
        </w:rPr>
        <w:tab/>
      </w:r>
      <w:r w:rsidR="009950EB" w:rsidRPr="00642E90">
        <w:rPr>
          <w:rFonts w:ascii="Times New Roman" w:hAnsi="Times New Roman"/>
          <w:sz w:val="28"/>
          <w:szCs w:val="28"/>
          <w:lang w:eastAsia="zh-CN"/>
        </w:rPr>
        <w:t>В 202</w:t>
      </w:r>
      <w:r w:rsidR="00F04AA3" w:rsidRPr="00642E90">
        <w:rPr>
          <w:rFonts w:ascii="Times New Roman" w:hAnsi="Times New Roman"/>
          <w:sz w:val="28"/>
          <w:szCs w:val="28"/>
          <w:lang w:eastAsia="zh-CN"/>
        </w:rPr>
        <w:t>5</w:t>
      </w:r>
      <w:r w:rsidR="004570FC" w:rsidRPr="00642E90">
        <w:rPr>
          <w:rFonts w:ascii="Times New Roman" w:hAnsi="Times New Roman"/>
          <w:sz w:val="28"/>
          <w:szCs w:val="28"/>
          <w:lang w:eastAsia="zh-CN"/>
        </w:rPr>
        <w:t xml:space="preserve"> году с</w:t>
      </w:r>
      <w:r w:rsidR="009950EB" w:rsidRPr="00642E90">
        <w:rPr>
          <w:rFonts w:ascii="Times New Roman" w:hAnsi="Times New Roman"/>
          <w:sz w:val="28"/>
          <w:szCs w:val="28"/>
          <w:lang w:eastAsia="zh-CN"/>
        </w:rPr>
        <w:t xml:space="preserve">оставлено </w:t>
      </w:r>
      <w:r w:rsidR="00F04AA3" w:rsidRPr="00642E90">
        <w:rPr>
          <w:rFonts w:ascii="Times New Roman" w:hAnsi="Times New Roman"/>
          <w:sz w:val="28"/>
          <w:szCs w:val="28"/>
          <w:lang w:eastAsia="zh-CN"/>
        </w:rPr>
        <w:t>15</w:t>
      </w:r>
      <w:r w:rsidR="009950EB" w:rsidRPr="00642E90">
        <w:rPr>
          <w:rFonts w:ascii="Times New Roman" w:hAnsi="Times New Roman"/>
          <w:sz w:val="28"/>
          <w:szCs w:val="28"/>
          <w:lang w:eastAsia="zh-CN"/>
        </w:rPr>
        <w:t xml:space="preserve"> протокол</w:t>
      </w:r>
      <w:r w:rsidR="00F04AA3" w:rsidRPr="00642E90">
        <w:rPr>
          <w:rFonts w:ascii="Times New Roman" w:hAnsi="Times New Roman"/>
          <w:sz w:val="28"/>
          <w:szCs w:val="28"/>
          <w:lang w:eastAsia="zh-CN"/>
        </w:rPr>
        <w:t>ов</w:t>
      </w:r>
      <w:r w:rsidRPr="00642E90">
        <w:rPr>
          <w:rFonts w:ascii="Times New Roman" w:hAnsi="Times New Roman"/>
          <w:sz w:val="28"/>
          <w:szCs w:val="28"/>
          <w:lang w:eastAsia="zh-CN"/>
        </w:rPr>
        <w:t xml:space="preserve"> об административных пр</w:t>
      </w:r>
      <w:r w:rsidR="004570FC" w:rsidRPr="00642E90">
        <w:rPr>
          <w:rFonts w:ascii="Times New Roman" w:hAnsi="Times New Roman"/>
          <w:sz w:val="28"/>
          <w:szCs w:val="28"/>
          <w:lang w:eastAsia="zh-CN"/>
        </w:rPr>
        <w:t xml:space="preserve">авонарушениях </w:t>
      </w:r>
      <w:r w:rsidRPr="00ED3FC3">
        <w:rPr>
          <w:rFonts w:ascii="Times New Roman" w:hAnsi="Times New Roman"/>
          <w:sz w:val="28"/>
          <w:szCs w:val="28"/>
          <w:lang w:eastAsia="zh-CN"/>
        </w:rPr>
        <w:t>(</w:t>
      </w:r>
      <w:r w:rsidR="00ED3FC3" w:rsidRPr="00ED3FC3">
        <w:rPr>
          <w:rFonts w:ascii="Times New Roman" w:hAnsi="Times New Roman"/>
          <w:sz w:val="28"/>
          <w:szCs w:val="28"/>
          <w:lang w:eastAsia="zh-CN"/>
        </w:rPr>
        <w:t xml:space="preserve">ст. 7.22, </w:t>
      </w:r>
      <w:r w:rsidR="00642E90" w:rsidRPr="00ED3FC3">
        <w:rPr>
          <w:rFonts w:ascii="Times New Roman" w:hAnsi="Times New Roman"/>
          <w:sz w:val="28"/>
          <w:szCs w:val="28"/>
          <w:lang w:eastAsia="zh-CN"/>
        </w:rPr>
        <w:t xml:space="preserve">ч.1 </w:t>
      </w:r>
      <w:r w:rsidR="00943698" w:rsidRPr="00ED3FC3">
        <w:rPr>
          <w:rFonts w:ascii="Times New Roman" w:hAnsi="Times New Roman"/>
          <w:sz w:val="28"/>
          <w:szCs w:val="28"/>
          <w:lang w:eastAsia="zh-CN"/>
        </w:rPr>
        <w:t xml:space="preserve">ст. 7.23, </w:t>
      </w:r>
      <w:r w:rsidR="00AE3F71" w:rsidRPr="00ED3FC3">
        <w:rPr>
          <w:rFonts w:ascii="Times New Roman" w:hAnsi="Times New Roman"/>
          <w:sz w:val="28"/>
          <w:szCs w:val="28"/>
          <w:lang w:eastAsia="zh-CN"/>
        </w:rPr>
        <w:t>ч. 1 ст. 4.</w:t>
      </w:r>
      <w:r w:rsidR="00943698" w:rsidRPr="00ED3FC3">
        <w:rPr>
          <w:rFonts w:ascii="Times New Roman" w:hAnsi="Times New Roman"/>
          <w:sz w:val="28"/>
          <w:szCs w:val="28"/>
          <w:lang w:eastAsia="zh-CN"/>
        </w:rPr>
        <w:t>5, ч.</w:t>
      </w:r>
      <w:r w:rsidR="00642E90" w:rsidRPr="00ED3FC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943698" w:rsidRPr="00ED3FC3">
        <w:rPr>
          <w:rFonts w:ascii="Times New Roman" w:hAnsi="Times New Roman"/>
          <w:sz w:val="28"/>
          <w:szCs w:val="28"/>
          <w:lang w:eastAsia="zh-CN"/>
        </w:rPr>
        <w:t>24 ст. 19.5,</w:t>
      </w:r>
      <w:r w:rsidR="00ED3FC3" w:rsidRPr="00ED3FC3">
        <w:rPr>
          <w:rFonts w:ascii="Times New Roman" w:hAnsi="Times New Roman"/>
          <w:sz w:val="28"/>
          <w:szCs w:val="28"/>
          <w:lang w:eastAsia="zh-CN"/>
        </w:rPr>
        <w:t xml:space="preserve"> ч. 2 ст.14.6</w:t>
      </w:r>
      <w:r w:rsidR="00943698" w:rsidRPr="00ED3FC3">
        <w:rPr>
          <w:rFonts w:ascii="Times New Roman" w:hAnsi="Times New Roman"/>
          <w:sz w:val="28"/>
          <w:szCs w:val="28"/>
          <w:lang w:eastAsia="zh-CN"/>
        </w:rPr>
        <w:t xml:space="preserve"> КоАП РФ</w:t>
      </w:r>
      <w:r w:rsidRPr="00ED3FC3">
        <w:rPr>
          <w:rFonts w:ascii="Times New Roman" w:hAnsi="Times New Roman"/>
          <w:sz w:val="28"/>
          <w:szCs w:val="28"/>
          <w:lang w:eastAsia="zh-CN"/>
        </w:rPr>
        <w:t>)</w:t>
      </w:r>
      <w:r w:rsidR="004570FC" w:rsidRPr="00ED3FC3">
        <w:rPr>
          <w:rFonts w:ascii="Times New Roman" w:hAnsi="Times New Roman"/>
          <w:sz w:val="28"/>
          <w:szCs w:val="28"/>
          <w:lang w:eastAsia="zh-CN"/>
        </w:rPr>
        <w:t xml:space="preserve">, вынесено </w:t>
      </w:r>
      <w:r w:rsidR="00F04AA3" w:rsidRPr="00E407EA">
        <w:rPr>
          <w:rFonts w:ascii="Times New Roman" w:hAnsi="Times New Roman"/>
          <w:sz w:val="28"/>
          <w:szCs w:val="28"/>
          <w:lang w:eastAsia="zh-CN"/>
        </w:rPr>
        <w:t>22</w:t>
      </w:r>
      <w:r w:rsidR="00943698" w:rsidRPr="00E407EA">
        <w:rPr>
          <w:rFonts w:ascii="Times New Roman" w:hAnsi="Times New Roman"/>
          <w:color w:val="FF0000"/>
          <w:sz w:val="28"/>
          <w:szCs w:val="28"/>
          <w:lang w:eastAsia="zh-CN"/>
        </w:rPr>
        <w:t xml:space="preserve"> </w:t>
      </w:r>
      <w:r w:rsidR="00943698" w:rsidRPr="00E407EA">
        <w:rPr>
          <w:rFonts w:ascii="Times New Roman" w:hAnsi="Times New Roman"/>
          <w:sz w:val="28"/>
          <w:szCs w:val="28"/>
          <w:lang w:eastAsia="zh-CN"/>
        </w:rPr>
        <w:t>постановлени</w:t>
      </w:r>
      <w:r w:rsidR="00642E90" w:rsidRPr="00E407EA">
        <w:rPr>
          <w:rFonts w:ascii="Times New Roman" w:hAnsi="Times New Roman"/>
          <w:sz w:val="28"/>
          <w:szCs w:val="28"/>
          <w:lang w:eastAsia="zh-CN"/>
        </w:rPr>
        <w:t>я</w:t>
      </w:r>
      <w:r w:rsidR="004570FC" w:rsidRPr="00642E90">
        <w:rPr>
          <w:rFonts w:ascii="Times New Roman" w:hAnsi="Times New Roman"/>
          <w:sz w:val="28"/>
          <w:szCs w:val="28"/>
          <w:lang w:eastAsia="zh-CN"/>
        </w:rPr>
        <w:t xml:space="preserve"> о привлечении к административной </w:t>
      </w:r>
      <w:r w:rsidR="00943698" w:rsidRPr="00642E90">
        <w:rPr>
          <w:rFonts w:ascii="Times New Roman" w:hAnsi="Times New Roman"/>
          <w:sz w:val="28"/>
          <w:szCs w:val="28"/>
          <w:lang w:eastAsia="zh-CN"/>
        </w:rPr>
        <w:t>ответственности</w:t>
      </w:r>
      <w:r w:rsidRPr="00642E90">
        <w:rPr>
          <w:rFonts w:ascii="Times New Roman" w:hAnsi="Times New Roman"/>
          <w:sz w:val="28"/>
          <w:szCs w:val="28"/>
          <w:lang w:eastAsia="zh-CN"/>
        </w:rPr>
        <w:t>.</w:t>
      </w:r>
    </w:p>
    <w:p w:rsidR="00BA675F" w:rsidRPr="00F04AA3" w:rsidRDefault="00BA675F" w:rsidP="009E7711">
      <w:pPr>
        <w:widowControl w:val="0"/>
        <w:spacing w:after="0" w:line="240" w:lineRule="auto"/>
        <w:ind w:right="880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04AA3">
        <w:rPr>
          <w:rFonts w:ascii="Times New Roman" w:hAnsi="Times New Roman"/>
          <w:i/>
          <w:iCs/>
          <w:sz w:val="28"/>
          <w:szCs w:val="28"/>
          <w:lang w:eastAsia="ru-RU"/>
        </w:rPr>
        <w:t>Анализ практики обжалования решений, действий (бездействия)</w:t>
      </w:r>
      <w:r w:rsidRPr="00F04AA3">
        <w:rPr>
          <w:rFonts w:ascii="Times New Roman" w:hAnsi="Times New Roman"/>
          <w:i/>
          <w:iCs/>
          <w:sz w:val="28"/>
          <w:szCs w:val="28"/>
          <w:lang w:eastAsia="ru-RU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F04AA3" w:rsidRPr="006D67FB" w:rsidRDefault="00F04AA3" w:rsidP="009E7711">
      <w:pPr>
        <w:widowControl w:val="0"/>
        <w:spacing w:after="0" w:line="240" w:lineRule="auto"/>
        <w:ind w:right="880"/>
        <w:jc w:val="center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F04AA3" w:rsidRPr="005039AB" w:rsidRDefault="00F04AA3" w:rsidP="00F04A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39AB">
        <w:rPr>
          <w:rFonts w:ascii="Times New Roman" w:hAnsi="Times New Roman"/>
          <w:sz w:val="28"/>
          <w:szCs w:val="28"/>
          <w:lang w:eastAsia="ru-RU"/>
        </w:rPr>
        <w:t>Обществ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5039AB">
        <w:rPr>
          <w:rFonts w:ascii="Times New Roman" w:hAnsi="Times New Roman"/>
          <w:sz w:val="28"/>
          <w:szCs w:val="28"/>
          <w:lang w:eastAsia="ru-RU"/>
        </w:rPr>
        <w:t xml:space="preserve"> с ограниченной ответственностью «Управляющая компания «Надежда» обратилось в Арбитражный суд Кабардино-Балкарской Республики с заявлением к Государственному комитету                   Кабардино-Балкарской Республики по тарифам и жилищному надзору, в котором просит: признать недействительными и отменить результаты </w:t>
      </w:r>
      <w:r w:rsidR="00C72C3E">
        <w:rPr>
          <w:rFonts w:ascii="Times New Roman" w:hAnsi="Times New Roman"/>
          <w:sz w:val="28"/>
          <w:szCs w:val="28"/>
          <w:lang w:eastAsia="ru-RU"/>
        </w:rPr>
        <w:t>вне</w:t>
      </w:r>
      <w:r w:rsidRPr="005039AB">
        <w:rPr>
          <w:rFonts w:ascii="Times New Roman" w:hAnsi="Times New Roman"/>
          <w:sz w:val="28"/>
          <w:szCs w:val="28"/>
          <w:lang w:eastAsia="ru-RU"/>
        </w:rPr>
        <w:t>плановой выездной проверки, содержащиеся в акте проверки от 12.11.2025,  признать незаконным и отменить предписание №</w:t>
      </w:r>
      <w:r w:rsidR="00ED3F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039AB">
        <w:rPr>
          <w:rFonts w:ascii="Times New Roman" w:hAnsi="Times New Roman"/>
          <w:sz w:val="28"/>
          <w:szCs w:val="28"/>
          <w:lang w:eastAsia="ru-RU"/>
        </w:rPr>
        <w:t>07250947000019934520 от 12.11.2025 Государственного комитета Кабардино-Балкарской Республики по тарифам и жилищному надзору.</w:t>
      </w:r>
    </w:p>
    <w:p w:rsidR="00F04AA3" w:rsidRPr="005039AB" w:rsidRDefault="00F04AA3" w:rsidP="00F04A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39AB">
        <w:rPr>
          <w:rFonts w:ascii="Times New Roman" w:hAnsi="Times New Roman"/>
          <w:sz w:val="28"/>
          <w:szCs w:val="28"/>
          <w:lang w:eastAsia="ru-RU"/>
        </w:rPr>
        <w:t xml:space="preserve">Определением о продлении срока оставления заявления без движения Арбитражного суда Кабардино-Балкарской Республики от 14.01.2026 по делу № А20-7251/2025 заявление общества с ограниченной ответственностью «Управляющая компания «Надежда», оставлено без движения до 16.02.2026. </w:t>
      </w:r>
    </w:p>
    <w:p w:rsidR="00430C6A" w:rsidRPr="006D67FB" w:rsidRDefault="00430C6A" w:rsidP="009E7711">
      <w:pPr>
        <w:widowControl w:val="0"/>
        <w:spacing w:after="0" w:line="240" w:lineRule="auto"/>
        <w:ind w:right="880"/>
        <w:jc w:val="center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192A54" w:rsidRPr="00F04AA3" w:rsidRDefault="00192A54" w:rsidP="009E7711">
      <w:pPr>
        <w:widowControl w:val="0"/>
        <w:spacing w:after="66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04AA3">
        <w:rPr>
          <w:rFonts w:ascii="Times New Roman" w:hAnsi="Times New Roman"/>
          <w:i/>
          <w:iCs/>
          <w:sz w:val="28"/>
          <w:szCs w:val="28"/>
          <w:lang w:eastAsia="ru-RU"/>
        </w:rPr>
        <w:t>Информация о выявленных устаревших, дублирующих, избыточных,</w:t>
      </w:r>
      <w:r w:rsidRPr="00F04AA3">
        <w:rPr>
          <w:rFonts w:ascii="Times New Roman" w:hAnsi="Times New Roman"/>
          <w:i/>
          <w:iCs/>
          <w:sz w:val="28"/>
          <w:szCs w:val="28"/>
          <w:lang w:eastAsia="ru-RU"/>
        </w:rPr>
        <w:br/>
        <w:t>малозначимых, неэффективных обязательных требованиях</w:t>
      </w:r>
    </w:p>
    <w:p w:rsidR="00191B9C" w:rsidRPr="00F04AA3" w:rsidRDefault="00191B9C" w:rsidP="009E7711">
      <w:pPr>
        <w:widowControl w:val="0"/>
        <w:spacing w:after="66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191B9C" w:rsidRPr="00F04AA3" w:rsidRDefault="00191B9C" w:rsidP="009E77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1. Требования к содержанию общего имущества в многоквартирном доме не конкретизированы либо устарели.</w:t>
      </w:r>
    </w:p>
    <w:p w:rsidR="00191B9C" w:rsidRPr="00F04AA3" w:rsidRDefault="00191B9C" w:rsidP="009E77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Отсутствует четкое разграничение, какие работы относятся к текущем</w:t>
      </w:r>
      <w:r w:rsidR="009B3DBA" w:rsidRPr="00F04AA3">
        <w:rPr>
          <w:rFonts w:ascii="Times New Roman" w:hAnsi="Times New Roman"/>
          <w:sz w:val="28"/>
          <w:szCs w:val="28"/>
        </w:rPr>
        <w:t>у</w:t>
      </w:r>
      <w:r w:rsidRPr="00F04AA3">
        <w:rPr>
          <w:rFonts w:ascii="Times New Roman" w:hAnsi="Times New Roman"/>
          <w:sz w:val="28"/>
          <w:szCs w:val="28"/>
        </w:rPr>
        <w:t xml:space="preserve"> ремонту, а какие к капитальному. Постановление Госстроя Росси</w:t>
      </w:r>
      <w:r w:rsidR="007C0251" w:rsidRPr="00F04AA3">
        <w:rPr>
          <w:rFonts w:ascii="Times New Roman" w:hAnsi="Times New Roman"/>
          <w:sz w:val="28"/>
          <w:szCs w:val="28"/>
        </w:rPr>
        <w:t>йской Федерации от 27.09.2003</w:t>
      </w:r>
      <w:r w:rsidRPr="00F04AA3">
        <w:rPr>
          <w:rFonts w:ascii="Times New Roman" w:hAnsi="Times New Roman"/>
          <w:sz w:val="28"/>
          <w:szCs w:val="28"/>
        </w:rPr>
        <w:t xml:space="preserve"> № 170 «Об утверждении Правил и норм технической эксплуатации жилищного фонда» на сегодняшний день устарело, содержит формулировки, не соответствующие Жилищному кодексу Российской Федерации. Постановление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</w:t>
      </w:r>
      <w:r w:rsidRPr="00F04AA3">
        <w:rPr>
          <w:rFonts w:ascii="Times New Roman" w:hAnsi="Times New Roman"/>
          <w:sz w:val="28"/>
          <w:szCs w:val="28"/>
        </w:rPr>
        <w:lastRenderedPageBreak/>
        <w:t>в многоквартирном доме, и порядке их оказания и выполнения» содержит общие формулировки, конкретные сроки устранения неисправностей, периодичности выполнения работ не установлены.</w:t>
      </w:r>
    </w:p>
    <w:p w:rsidR="00191B9C" w:rsidRPr="00F04AA3" w:rsidRDefault="00191B9C" w:rsidP="009E77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 xml:space="preserve">Требуется издание </w:t>
      </w:r>
      <w:r w:rsidR="007C0251" w:rsidRPr="00F04AA3">
        <w:rPr>
          <w:rFonts w:ascii="Times New Roman" w:hAnsi="Times New Roman"/>
          <w:sz w:val="28"/>
          <w:szCs w:val="28"/>
        </w:rPr>
        <w:t>н</w:t>
      </w:r>
      <w:r w:rsidRPr="00F04AA3">
        <w:rPr>
          <w:rFonts w:ascii="Times New Roman" w:hAnsi="Times New Roman"/>
          <w:sz w:val="28"/>
          <w:szCs w:val="28"/>
        </w:rPr>
        <w:t>ового нормативного правого акта взамен постановления Госстроя Росси</w:t>
      </w:r>
      <w:r w:rsidR="007C0251" w:rsidRPr="00F04AA3">
        <w:rPr>
          <w:rFonts w:ascii="Times New Roman" w:hAnsi="Times New Roman"/>
          <w:sz w:val="28"/>
          <w:szCs w:val="28"/>
        </w:rPr>
        <w:t>йской Федерации от 27.09.2003</w:t>
      </w:r>
      <w:r w:rsidR="000F2F21" w:rsidRPr="00F04AA3">
        <w:rPr>
          <w:rFonts w:ascii="Times New Roman" w:hAnsi="Times New Roman"/>
          <w:sz w:val="28"/>
          <w:szCs w:val="28"/>
        </w:rPr>
        <w:t xml:space="preserve"> № 170 и постановления Правительства Росс</w:t>
      </w:r>
      <w:r w:rsidR="007C0251" w:rsidRPr="00F04AA3">
        <w:rPr>
          <w:rFonts w:ascii="Times New Roman" w:hAnsi="Times New Roman"/>
          <w:sz w:val="28"/>
          <w:szCs w:val="28"/>
        </w:rPr>
        <w:t xml:space="preserve">ийской Федерации от 03.04.2013 </w:t>
      </w:r>
      <w:r w:rsidR="000F2F21" w:rsidRPr="00F04AA3">
        <w:rPr>
          <w:rFonts w:ascii="Times New Roman" w:hAnsi="Times New Roman"/>
          <w:sz w:val="28"/>
          <w:szCs w:val="28"/>
        </w:rPr>
        <w:t xml:space="preserve">                № 290, содержащего обязательные требования к содержанию жилищного фонда с конкретными сроками и периодичностью выполнения работ. За основу может быть взят ГОСТ Р 51617-2014. Национальный стандарт Российской Федерации. Услуги жилищно-коммунального хозяйства и управления многоквартирными домами. Коммунальные услуги. Общие требования.</w:t>
      </w:r>
    </w:p>
    <w:p w:rsidR="000F2F21" w:rsidRPr="00F04AA3" w:rsidRDefault="000F2F21" w:rsidP="009E7711">
      <w:pPr>
        <w:widowControl w:val="0"/>
        <w:spacing w:after="66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2. Требование по предоставлению в орган государственного жилищного надзора реестров членов товарищества собств</w:t>
      </w:r>
      <w:r w:rsidR="007C0251" w:rsidRPr="00F04AA3">
        <w:rPr>
          <w:rFonts w:ascii="Times New Roman" w:hAnsi="Times New Roman"/>
          <w:sz w:val="28"/>
          <w:szCs w:val="28"/>
        </w:rPr>
        <w:t>енников жилья является излишним</w:t>
      </w:r>
      <w:r w:rsidRPr="00F04AA3">
        <w:rPr>
          <w:rFonts w:ascii="Times New Roman" w:hAnsi="Times New Roman"/>
          <w:sz w:val="28"/>
          <w:szCs w:val="28"/>
        </w:rPr>
        <w:t>, т.к. реестр членов подлежит размещению в ГИС ЖКХ.</w:t>
      </w:r>
    </w:p>
    <w:p w:rsidR="000F2F21" w:rsidRPr="00F04AA3" w:rsidRDefault="000F2F21" w:rsidP="009E7711">
      <w:pPr>
        <w:widowControl w:val="0"/>
        <w:spacing w:after="66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3. Требование предоставлять в орган государственного жилищного надзора устав ТСЖ, выписку из протокола об утверждении устава является излишним, т.к. устав и протокол подлежат размещению в ГИС ЖКХ.</w:t>
      </w:r>
    </w:p>
    <w:p w:rsidR="00667E91" w:rsidRPr="00F04AA3" w:rsidRDefault="000F2F21" w:rsidP="00430C6A">
      <w:pPr>
        <w:widowControl w:val="0"/>
        <w:spacing w:after="66" w:line="240" w:lineRule="auto"/>
        <w:jc w:val="both"/>
        <w:rPr>
          <w:rFonts w:ascii="Times New Roman" w:hAnsi="Times New Roman"/>
          <w:sz w:val="28"/>
          <w:szCs w:val="28"/>
        </w:rPr>
      </w:pPr>
      <w:r w:rsidRPr="00F04AA3">
        <w:rPr>
          <w:rFonts w:ascii="Times New Roman" w:hAnsi="Times New Roman"/>
          <w:sz w:val="28"/>
          <w:szCs w:val="28"/>
        </w:rPr>
        <w:tab/>
        <w:t>4. Требование передавать техническую документацию и иную, связанную с управлением документацию</w:t>
      </w:r>
      <w:r w:rsidR="009B3DBA" w:rsidRPr="00F04AA3">
        <w:rPr>
          <w:rFonts w:ascii="Times New Roman" w:hAnsi="Times New Roman"/>
          <w:sz w:val="28"/>
          <w:szCs w:val="28"/>
        </w:rPr>
        <w:t>,</w:t>
      </w:r>
      <w:r w:rsidRPr="00F04AA3">
        <w:rPr>
          <w:rFonts w:ascii="Times New Roman" w:hAnsi="Times New Roman"/>
          <w:sz w:val="28"/>
          <w:szCs w:val="28"/>
        </w:rPr>
        <w:t xml:space="preserve"> при смене способа управления или смене управляющей ор</w:t>
      </w:r>
      <w:r w:rsidR="009B3DBA" w:rsidRPr="00F04AA3">
        <w:rPr>
          <w:rFonts w:ascii="Times New Roman" w:hAnsi="Times New Roman"/>
          <w:sz w:val="28"/>
          <w:szCs w:val="28"/>
        </w:rPr>
        <w:t>ганизации подлежит корректировке</w:t>
      </w:r>
      <w:r w:rsidRPr="00F04AA3">
        <w:rPr>
          <w:rFonts w:ascii="Times New Roman" w:hAnsi="Times New Roman"/>
          <w:sz w:val="28"/>
          <w:szCs w:val="28"/>
        </w:rPr>
        <w:t xml:space="preserve"> с учетом </w:t>
      </w:r>
      <w:r w:rsidR="009B3DBA" w:rsidRPr="00F04AA3">
        <w:rPr>
          <w:rFonts w:ascii="Times New Roman" w:hAnsi="Times New Roman"/>
          <w:sz w:val="28"/>
          <w:szCs w:val="28"/>
        </w:rPr>
        <w:t>того</w:t>
      </w:r>
      <w:r w:rsidRPr="00F04AA3">
        <w:rPr>
          <w:rFonts w:ascii="Times New Roman" w:hAnsi="Times New Roman"/>
          <w:sz w:val="28"/>
          <w:szCs w:val="28"/>
        </w:rPr>
        <w:t xml:space="preserve">, что техническая документация </w:t>
      </w:r>
      <w:r w:rsidR="009B3DBA" w:rsidRPr="00F04AA3">
        <w:rPr>
          <w:rFonts w:ascii="Times New Roman" w:hAnsi="Times New Roman"/>
          <w:sz w:val="28"/>
          <w:szCs w:val="28"/>
        </w:rPr>
        <w:t>необходима для управления домом.</w:t>
      </w:r>
      <w:r w:rsidRPr="00F04AA3">
        <w:rPr>
          <w:rFonts w:ascii="Times New Roman" w:hAnsi="Times New Roman"/>
          <w:sz w:val="28"/>
          <w:szCs w:val="28"/>
        </w:rPr>
        <w:t xml:space="preserve"> </w:t>
      </w:r>
      <w:r w:rsidR="009B3DBA" w:rsidRPr="00F04AA3">
        <w:rPr>
          <w:rFonts w:ascii="Times New Roman" w:hAnsi="Times New Roman"/>
          <w:sz w:val="28"/>
          <w:szCs w:val="28"/>
        </w:rPr>
        <w:t xml:space="preserve">              В</w:t>
      </w:r>
      <w:r w:rsidRPr="00F04AA3">
        <w:rPr>
          <w:rFonts w:ascii="Times New Roman" w:hAnsi="Times New Roman"/>
          <w:sz w:val="28"/>
          <w:szCs w:val="28"/>
        </w:rPr>
        <w:t xml:space="preserve"> целях исключения возможной утраты техдокументации и непередачи ее в случае смены управляющей организации или смены способа управления, представляется целесообразным предусмотреть обязательность ее ведения в электронном виде в ГИС ЖКХ, что исключит необходимость ее передачи и споры по непередаче документов.</w:t>
      </w:r>
    </w:p>
    <w:sectPr w:rsidR="00667E91" w:rsidRPr="00F04AA3" w:rsidSect="002873C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CB" w:rsidRDefault="008112CB">
      <w:pPr>
        <w:spacing w:after="0" w:line="240" w:lineRule="auto"/>
      </w:pPr>
      <w:r>
        <w:separator/>
      </w:r>
    </w:p>
  </w:endnote>
  <w:endnote w:type="continuationSeparator" w:id="0">
    <w:p w:rsidR="008112CB" w:rsidRDefault="0081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CB" w:rsidRDefault="008112CB">
      <w:pPr>
        <w:spacing w:after="0" w:line="240" w:lineRule="auto"/>
      </w:pPr>
      <w:r>
        <w:separator/>
      </w:r>
    </w:p>
  </w:footnote>
  <w:footnote w:type="continuationSeparator" w:id="0">
    <w:p w:rsidR="008112CB" w:rsidRDefault="00811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6B0"/>
    <w:multiLevelType w:val="multilevel"/>
    <w:tmpl w:val="8626D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8431A7"/>
    <w:multiLevelType w:val="hybridMultilevel"/>
    <w:tmpl w:val="301AB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7882"/>
    <w:multiLevelType w:val="hybridMultilevel"/>
    <w:tmpl w:val="88409D36"/>
    <w:lvl w:ilvl="0" w:tplc="119CFBD4">
      <w:start w:val="1"/>
      <w:numFmt w:val="decimal"/>
      <w:lvlText w:val="%1."/>
      <w:lvlJc w:val="left"/>
      <w:pPr>
        <w:ind w:left="17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  <w:rPr>
        <w:rFonts w:cs="Times New Roman"/>
      </w:rPr>
    </w:lvl>
  </w:abstractNum>
  <w:abstractNum w:abstractNumId="3" w15:restartNumberingAfterBreak="0">
    <w:nsid w:val="18A06156"/>
    <w:multiLevelType w:val="hybridMultilevel"/>
    <w:tmpl w:val="CA083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F3F3A"/>
    <w:multiLevelType w:val="hybridMultilevel"/>
    <w:tmpl w:val="F18AC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37614F"/>
    <w:multiLevelType w:val="hybridMultilevel"/>
    <w:tmpl w:val="C88AF41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75A710F"/>
    <w:multiLevelType w:val="multilevel"/>
    <w:tmpl w:val="412A595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D1370DA"/>
    <w:multiLevelType w:val="hybridMultilevel"/>
    <w:tmpl w:val="460820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E0348E"/>
    <w:multiLevelType w:val="hybridMultilevel"/>
    <w:tmpl w:val="57DC0C6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2FFD48C9"/>
    <w:multiLevelType w:val="hybridMultilevel"/>
    <w:tmpl w:val="01601DD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2912CCC"/>
    <w:multiLevelType w:val="hybridMultilevel"/>
    <w:tmpl w:val="6E50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33A26"/>
    <w:multiLevelType w:val="hybridMultilevel"/>
    <w:tmpl w:val="FC76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4B385E"/>
    <w:multiLevelType w:val="hybridMultilevel"/>
    <w:tmpl w:val="4B2EA98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0B676F"/>
    <w:multiLevelType w:val="hybridMultilevel"/>
    <w:tmpl w:val="6786F374"/>
    <w:lvl w:ilvl="0" w:tplc="17B856C6">
      <w:start w:val="1"/>
      <w:numFmt w:val="decimal"/>
      <w:lvlText w:val="%1."/>
      <w:lvlJc w:val="left"/>
      <w:pPr>
        <w:ind w:left="120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  <w:rPr>
        <w:rFonts w:cs="Times New Roman"/>
      </w:rPr>
    </w:lvl>
  </w:abstractNum>
  <w:abstractNum w:abstractNumId="14" w15:restartNumberingAfterBreak="0">
    <w:nsid w:val="46D638EC"/>
    <w:multiLevelType w:val="hybridMultilevel"/>
    <w:tmpl w:val="F70ACA18"/>
    <w:lvl w:ilvl="0" w:tplc="A63CEE3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A2407C8"/>
    <w:multiLevelType w:val="hybridMultilevel"/>
    <w:tmpl w:val="027EFB10"/>
    <w:lvl w:ilvl="0" w:tplc="55FAC0B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665756D5"/>
    <w:multiLevelType w:val="multilevel"/>
    <w:tmpl w:val="FFEE1C5A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A0921A2"/>
    <w:multiLevelType w:val="hybridMultilevel"/>
    <w:tmpl w:val="795636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A1908EF"/>
    <w:multiLevelType w:val="hybridMultilevel"/>
    <w:tmpl w:val="2370E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283597"/>
    <w:multiLevelType w:val="multilevel"/>
    <w:tmpl w:val="346212A2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B6E1D31"/>
    <w:multiLevelType w:val="hybridMultilevel"/>
    <w:tmpl w:val="36A6EB2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1395E07"/>
    <w:multiLevelType w:val="multilevel"/>
    <w:tmpl w:val="1A2C4C1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2EC2924"/>
    <w:multiLevelType w:val="multilevel"/>
    <w:tmpl w:val="B61E4BB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7B6F2551"/>
    <w:multiLevelType w:val="hybridMultilevel"/>
    <w:tmpl w:val="ACCC9CF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2"/>
  </w:num>
  <w:num w:numId="5">
    <w:abstractNumId w:val="23"/>
  </w:num>
  <w:num w:numId="6">
    <w:abstractNumId w:val="22"/>
  </w:num>
  <w:num w:numId="7">
    <w:abstractNumId w:val="0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19"/>
  </w:num>
  <w:num w:numId="13">
    <w:abstractNumId w:val="2"/>
  </w:num>
  <w:num w:numId="14">
    <w:abstractNumId w:val="6"/>
  </w:num>
  <w:num w:numId="15">
    <w:abstractNumId w:val="13"/>
  </w:num>
  <w:num w:numId="16">
    <w:abstractNumId w:val="16"/>
  </w:num>
  <w:num w:numId="17">
    <w:abstractNumId w:val="8"/>
  </w:num>
  <w:num w:numId="18">
    <w:abstractNumId w:val="17"/>
  </w:num>
  <w:num w:numId="19">
    <w:abstractNumId w:val="18"/>
  </w:num>
  <w:num w:numId="20">
    <w:abstractNumId w:val="5"/>
  </w:num>
  <w:num w:numId="21">
    <w:abstractNumId w:val="20"/>
  </w:num>
  <w:num w:numId="22">
    <w:abstractNumId w:val="21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2AD0"/>
    <w:rsid w:val="00004BAC"/>
    <w:rsid w:val="00033321"/>
    <w:rsid w:val="0003615C"/>
    <w:rsid w:val="00043C38"/>
    <w:rsid w:val="00055540"/>
    <w:rsid w:val="00085E3A"/>
    <w:rsid w:val="000A1AB5"/>
    <w:rsid w:val="000A4CD6"/>
    <w:rsid w:val="000E2882"/>
    <w:rsid w:val="000F2F21"/>
    <w:rsid w:val="0010539B"/>
    <w:rsid w:val="00113089"/>
    <w:rsid w:val="00126162"/>
    <w:rsid w:val="00145B13"/>
    <w:rsid w:val="00166DE7"/>
    <w:rsid w:val="00171011"/>
    <w:rsid w:val="00191B9C"/>
    <w:rsid w:val="00192A54"/>
    <w:rsid w:val="00192F0E"/>
    <w:rsid w:val="00192F85"/>
    <w:rsid w:val="00195951"/>
    <w:rsid w:val="001B3CE4"/>
    <w:rsid w:val="001D4129"/>
    <w:rsid w:val="001D63F8"/>
    <w:rsid w:val="001E4F76"/>
    <w:rsid w:val="0020301D"/>
    <w:rsid w:val="0021228D"/>
    <w:rsid w:val="0022496A"/>
    <w:rsid w:val="00230E6F"/>
    <w:rsid w:val="0023192A"/>
    <w:rsid w:val="0023774B"/>
    <w:rsid w:val="0024759A"/>
    <w:rsid w:val="00265A2F"/>
    <w:rsid w:val="00281C2E"/>
    <w:rsid w:val="00283BC7"/>
    <w:rsid w:val="00286266"/>
    <w:rsid w:val="002873C8"/>
    <w:rsid w:val="002B0803"/>
    <w:rsid w:val="002B401A"/>
    <w:rsid w:val="002E1A80"/>
    <w:rsid w:val="003036D2"/>
    <w:rsid w:val="0033383D"/>
    <w:rsid w:val="0034198A"/>
    <w:rsid w:val="00344A5B"/>
    <w:rsid w:val="003530E0"/>
    <w:rsid w:val="0035425C"/>
    <w:rsid w:val="00372311"/>
    <w:rsid w:val="00390DD6"/>
    <w:rsid w:val="003A78BF"/>
    <w:rsid w:val="003B1393"/>
    <w:rsid w:val="003B77C4"/>
    <w:rsid w:val="003D1A7E"/>
    <w:rsid w:val="003D45A4"/>
    <w:rsid w:val="003D70C5"/>
    <w:rsid w:val="003D7196"/>
    <w:rsid w:val="003F7CEF"/>
    <w:rsid w:val="004010A8"/>
    <w:rsid w:val="00410A4F"/>
    <w:rsid w:val="00430C6A"/>
    <w:rsid w:val="00440DC4"/>
    <w:rsid w:val="00444337"/>
    <w:rsid w:val="004570FC"/>
    <w:rsid w:val="00461A90"/>
    <w:rsid w:val="00466128"/>
    <w:rsid w:val="00481D6C"/>
    <w:rsid w:val="00482FB7"/>
    <w:rsid w:val="004915D3"/>
    <w:rsid w:val="004B4605"/>
    <w:rsid w:val="004B608E"/>
    <w:rsid w:val="005039AB"/>
    <w:rsid w:val="00525AFD"/>
    <w:rsid w:val="00575803"/>
    <w:rsid w:val="005A7F56"/>
    <w:rsid w:val="005D2566"/>
    <w:rsid w:val="005F6FA3"/>
    <w:rsid w:val="00642E90"/>
    <w:rsid w:val="00643CB2"/>
    <w:rsid w:val="00667E91"/>
    <w:rsid w:val="00673A07"/>
    <w:rsid w:val="006745D3"/>
    <w:rsid w:val="006C4AE9"/>
    <w:rsid w:val="006D67FB"/>
    <w:rsid w:val="006E370F"/>
    <w:rsid w:val="00701F79"/>
    <w:rsid w:val="00711C09"/>
    <w:rsid w:val="007169DD"/>
    <w:rsid w:val="00725011"/>
    <w:rsid w:val="007300EE"/>
    <w:rsid w:val="00761F08"/>
    <w:rsid w:val="007B54B8"/>
    <w:rsid w:val="007B7488"/>
    <w:rsid w:val="007C0251"/>
    <w:rsid w:val="007C3E82"/>
    <w:rsid w:val="007E5E51"/>
    <w:rsid w:val="008112CB"/>
    <w:rsid w:val="008212D5"/>
    <w:rsid w:val="008427CD"/>
    <w:rsid w:val="00855E83"/>
    <w:rsid w:val="008A3669"/>
    <w:rsid w:val="008B543C"/>
    <w:rsid w:val="008C3476"/>
    <w:rsid w:val="008C483D"/>
    <w:rsid w:val="008C5B8B"/>
    <w:rsid w:val="008D7603"/>
    <w:rsid w:val="008F23F4"/>
    <w:rsid w:val="00907049"/>
    <w:rsid w:val="009149AD"/>
    <w:rsid w:val="0093083C"/>
    <w:rsid w:val="00943698"/>
    <w:rsid w:val="00964102"/>
    <w:rsid w:val="00986DAE"/>
    <w:rsid w:val="009950EB"/>
    <w:rsid w:val="009A11F4"/>
    <w:rsid w:val="009A331A"/>
    <w:rsid w:val="009B3DBA"/>
    <w:rsid w:val="009C60CD"/>
    <w:rsid w:val="009D0180"/>
    <w:rsid w:val="009E7711"/>
    <w:rsid w:val="00A03526"/>
    <w:rsid w:val="00A23ECF"/>
    <w:rsid w:val="00A43C95"/>
    <w:rsid w:val="00A451D7"/>
    <w:rsid w:val="00A47118"/>
    <w:rsid w:val="00A53CC2"/>
    <w:rsid w:val="00A57BB4"/>
    <w:rsid w:val="00A73A8B"/>
    <w:rsid w:val="00AB143E"/>
    <w:rsid w:val="00AB4372"/>
    <w:rsid w:val="00AB6E02"/>
    <w:rsid w:val="00AD2137"/>
    <w:rsid w:val="00AE3F71"/>
    <w:rsid w:val="00AE6732"/>
    <w:rsid w:val="00B00602"/>
    <w:rsid w:val="00B023DA"/>
    <w:rsid w:val="00B05B75"/>
    <w:rsid w:val="00B1743B"/>
    <w:rsid w:val="00B24C7F"/>
    <w:rsid w:val="00B3321A"/>
    <w:rsid w:val="00B70605"/>
    <w:rsid w:val="00B86889"/>
    <w:rsid w:val="00B8723E"/>
    <w:rsid w:val="00BA3A14"/>
    <w:rsid w:val="00BA675F"/>
    <w:rsid w:val="00BB07CF"/>
    <w:rsid w:val="00BD1EA5"/>
    <w:rsid w:val="00BF08E2"/>
    <w:rsid w:val="00BF1C58"/>
    <w:rsid w:val="00BF78E6"/>
    <w:rsid w:val="00C01885"/>
    <w:rsid w:val="00C05821"/>
    <w:rsid w:val="00C13541"/>
    <w:rsid w:val="00C160F6"/>
    <w:rsid w:val="00C21131"/>
    <w:rsid w:val="00C30290"/>
    <w:rsid w:val="00C72C3E"/>
    <w:rsid w:val="00C83780"/>
    <w:rsid w:val="00CB72AF"/>
    <w:rsid w:val="00CC0E35"/>
    <w:rsid w:val="00CC3EF2"/>
    <w:rsid w:val="00CF7F70"/>
    <w:rsid w:val="00D03A43"/>
    <w:rsid w:val="00D3076C"/>
    <w:rsid w:val="00D3361D"/>
    <w:rsid w:val="00D33AEE"/>
    <w:rsid w:val="00D55EBA"/>
    <w:rsid w:val="00D56B0B"/>
    <w:rsid w:val="00D60C8C"/>
    <w:rsid w:val="00D75C45"/>
    <w:rsid w:val="00D847D5"/>
    <w:rsid w:val="00DD0AC0"/>
    <w:rsid w:val="00DD47DB"/>
    <w:rsid w:val="00DE0EE9"/>
    <w:rsid w:val="00E078C2"/>
    <w:rsid w:val="00E20E4D"/>
    <w:rsid w:val="00E30DBC"/>
    <w:rsid w:val="00E36226"/>
    <w:rsid w:val="00E36A81"/>
    <w:rsid w:val="00E407EA"/>
    <w:rsid w:val="00E55F29"/>
    <w:rsid w:val="00E97E8D"/>
    <w:rsid w:val="00EA13BC"/>
    <w:rsid w:val="00ED3FC3"/>
    <w:rsid w:val="00ED6411"/>
    <w:rsid w:val="00EF3FA6"/>
    <w:rsid w:val="00EF592D"/>
    <w:rsid w:val="00F04AA3"/>
    <w:rsid w:val="00F225FB"/>
    <w:rsid w:val="00F32333"/>
    <w:rsid w:val="00F37770"/>
    <w:rsid w:val="00F42698"/>
    <w:rsid w:val="00F70E7F"/>
    <w:rsid w:val="00F81234"/>
    <w:rsid w:val="00F82B95"/>
    <w:rsid w:val="00FB5956"/>
    <w:rsid w:val="00FC4984"/>
    <w:rsid w:val="00FD7F78"/>
    <w:rsid w:val="00FF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7170E0-3F22-49F0-B55C-673140A5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198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F7F70"/>
    <w:rPr>
      <w:rFonts w:ascii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F70"/>
    <w:pPr>
      <w:widowControl w:val="0"/>
      <w:shd w:val="clear" w:color="auto" w:fill="FFFFFF"/>
      <w:spacing w:after="720" w:line="240" w:lineRule="atLeast"/>
      <w:jc w:val="center"/>
    </w:pPr>
    <w:rPr>
      <w:rFonts w:ascii="Arial" w:hAnsi="Arial" w:cs="Arial"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44A5B"/>
    <w:rPr>
      <w:rFonts w:ascii="Arial" w:hAnsi="Arial" w:cs="Arial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4A5B"/>
    <w:pPr>
      <w:widowControl w:val="0"/>
      <w:shd w:val="clear" w:color="auto" w:fill="FFFFFF"/>
      <w:spacing w:before="360" w:after="240" w:line="292" w:lineRule="exact"/>
      <w:jc w:val="center"/>
    </w:pPr>
    <w:rPr>
      <w:rFonts w:ascii="Arial" w:hAnsi="Arial" w:cs="Arial"/>
      <w:i/>
      <w:iCs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28626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862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286266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862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286266"/>
    <w:rPr>
      <w:rFonts w:cs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F3233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3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5884&amp;dst=1000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0029&amp;dst=1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6E23-899A-439F-9AA2-C9E474B4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Аскер Ахметов</cp:lastModifiedBy>
  <cp:revision>2</cp:revision>
  <cp:lastPrinted>2025-01-20T07:32:00Z</cp:lastPrinted>
  <dcterms:created xsi:type="dcterms:W3CDTF">2026-01-27T12:33:00Z</dcterms:created>
  <dcterms:modified xsi:type="dcterms:W3CDTF">2026-01-27T12:33:00Z</dcterms:modified>
</cp:coreProperties>
</file>