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BAA" w:rsidRDefault="00782BA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82BAA" w:rsidRDefault="00782BAA">
      <w:pPr>
        <w:pStyle w:val="ConsPlusNormal"/>
        <w:jc w:val="both"/>
        <w:outlineLvl w:val="0"/>
      </w:pPr>
    </w:p>
    <w:p w:rsidR="00782BAA" w:rsidRDefault="00782BAA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782BAA" w:rsidRDefault="00782BAA">
      <w:pPr>
        <w:pStyle w:val="ConsPlusTitle"/>
        <w:jc w:val="center"/>
      </w:pPr>
    </w:p>
    <w:p w:rsidR="00782BAA" w:rsidRDefault="00782BAA">
      <w:pPr>
        <w:pStyle w:val="ConsPlusTitle"/>
        <w:jc w:val="center"/>
      </w:pPr>
      <w:r>
        <w:t>РАСПОРЯЖЕНИЕ</w:t>
      </w:r>
    </w:p>
    <w:p w:rsidR="00782BAA" w:rsidRDefault="00782BAA">
      <w:pPr>
        <w:pStyle w:val="ConsPlusTitle"/>
        <w:jc w:val="center"/>
      </w:pPr>
      <w:r>
        <w:t>от 29 декабря 2023 г. N 686-рп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08.04.2024 </w:t>
            </w:r>
            <w:hyperlink r:id="rId5">
              <w:r>
                <w:rPr>
                  <w:color w:val="0000FF"/>
                </w:rPr>
                <w:t>N 199-рп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6">
              <w:r>
                <w:rPr>
                  <w:color w:val="0000FF"/>
                </w:rPr>
                <w:t>N 320-рп</w:t>
              </w:r>
            </w:hyperlink>
            <w:r>
              <w:rPr>
                <w:color w:val="392C69"/>
              </w:rPr>
              <w:t xml:space="preserve">, от 22.07.2024 </w:t>
            </w:r>
            <w:hyperlink r:id="rId7">
              <w:r>
                <w:rPr>
                  <w:color w:val="0000FF"/>
                </w:rPr>
                <w:t>N 436-рп</w:t>
              </w:r>
            </w:hyperlink>
            <w:r>
              <w:rPr>
                <w:color w:val="392C69"/>
              </w:rPr>
              <w:t xml:space="preserve">, от 29.11.2024 </w:t>
            </w:r>
            <w:hyperlink r:id="rId8">
              <w:r>
                <w:rPr>
                  <w:color w:val="0000FF"/>
                </w:rPr>
                <w:t>N 750-рп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27.12.2024 </w:t>
            </w:r>
            <w:hyperlink r:id="rId9">
              <w:r>
                <w:rPr>
                  <w:color w:val="0000FF"/>
                </w:rPr>
                <w:t>N 844-рп</w:t>
              </w:r>
            </w:hyperlink>
            <w:r>
              <w:rPr>
                <w:color w:val="392C69"/>
              </w:rPr>
              <w:t xml:space="preserve">, от 20.03.2025 </w:t>
            </w:r>
            <w:hyperlink r:id="rId10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 xml:space="preserve">, от 25.12.2025 </w:t>
            </w:r>
            <w:hyperlink r:id="rId11">
              <w:r>
                <w:rPr>
                  <w:color w:val="0000FF"/>
                </w:rPr>
                <w:t>N 804-рп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26.01.2026 </w:t>
            </w:r>
            <w:hyperlink r:id="rId12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ind w:firstLine="540"/>
        <w:jc w:val="both"/>
      </w:pPr>
      <w:r>
        <w:t>1. Утвердить прилагаемые:</w:t>
      </w:r>
    </w:p>
    <w:p w:rsidR="00782BAA" w:rsidRDefault="00782BAA">
      <w:pPr>
        <w:pStyle w:val="ConsPlusNormal"/>
        <w:spacing w:before="220"/>
        <w:ind w:firstLine="540"/>
        <w:jc w:val="both"/>
      </w:pPr>
      <w:hyperlink w:anchor="P34">
        <w:r>
          <w:rPr>
            <w:color w:val="0000FF"/>
          </w:rPr>
          <w:t>паспорт</w:t>
        </w:r>
      </w:hyperlink>
      <w:r>
        <w:t xml:space="preserve"> государственной программы Кабардино-Балкарской Республики "Информационное общество";</w:t>
      </w:r>
    </w:p>
    <w:p w:rsidR="00782BAA" w:rsidRDefault="00782BAA">
      <w:pPr>
        <w:pStyle w:val="ConsPlusNormal"/>
        <w:spacing w:before="220"/>
        <w:ind w:firstLine="540"/>
        <w:jc w:val="both"/>
      </w:pPr>
      <w:hyperlink w:anchor="P2363">
        <w:r>
          <w:rPr>
            <w:color w:val="0000FF"/>
          </w:rPr>
          <w:t>паспорт</w:t>
        </w:r>
      </w:hyperlink>
      <w:r>
        <w:t xml:space="preserve"> комплекса процессных мероприятий "Обеспечение деятельности Министерства цифрового развития Кабардино-Балкарской Республики";</w:t>
      </w:r>
    </w:p>
    <w:p w:rsidR="00782BAA" w:rsidRDefault="00782BAA">
      <w:pPr>
        <w:pStyle w:val="ConsPlusNormal"/>
        <w:spacing w:before="220"/>
        <w:ind w:firstLine="540"/>
        <w:jc w:val="both"/>
      </w:pPr>
      <w:hyperlink w:anchor="P2551">
        <w:r>
          <w:rPr>
            <w:color w:val="0000FF"/>
          </w:rPr>
          <w:t>паспорт</w:t>
        </w:r>
      </w:hyperlink>
      <w:r>
        <w:t xml:space="preserve"> комплекса процессных мероприятий "Обеспечение устойчивого развития медиасреды";</w:t>
      </w:r>
    </w:p>
    <w:p w:rsidR="00782BAA" w:rsidRDefault="00782BAA">
      <w:pPr>
        <w:pStyle w:val="ConsPlusNormal"/>
        <w:spacing w:before="220"/>
        <w:ind w:firstLine="540"/>
        <w:jc w:val="both"/>
      </w:pPr>
      <w:hyperlink w:anchor="P2910">
        <w:r>
          <w:rPr>
            <w:color w:val="0000FF"/>
          </w:rPr>
          <w:t>паспорт</w:t>
        </w:r>
      </w:hyperlink>
      <w:r>
        <w:t xml:space="preserve"> комплекса процессных мероприятий "Деятельность республиканского информационного агентства";</w:t>
      </w:r>
    </w:p>
    <w:p w:rsidR="00782BAA" w:rsidRDefault="00782BAA">
      <w:pPr>
        <w:pStyle w:val="ConsPlusNormal"/>
        <w:spacing w:before="220"/>
        <w:ind w:firstLine="540"/>
        <w:jc w:val="both"/>
      </w:pPr>
      <w:hyperlink w:anchor="P3138">
        <w:r>
          <w:rPr>
            <w:color w:val="0000FF"/>
          </w:rPr>
          <w:t>паспорт</w:t>
        </w:r>
      </w:hyperlink>
      <w:r>
        <w:t xml:space="preserve"> комплекса процессных мероприятий "Управление развитием информационной среды";</w:t>
      </w:r>
    </w:p>
    <w:p w:rsidR="00782BAA" w:rsidRDefault="00782BAA">
      <w:pPr>
        <w:pStyle w:val="ConsPlusNormal"/>
        <w:spacing w:before="220"/>
        <w:ind w:firstLine="540"/>
        <w:jc w:val="both"/>
      </w:pPr>
      <w:hyperlink w:anchor="P3368">
        <w:r>
          <w:rPr>
            <w:color w:val="0000FF"/>
          </w:rPr>
          <w:t>паспорт</w:t>
        </w:r>
      </w:hyperlink>
      <w:r>
        <w:t xml:space="preserve"> комплекса процессных мероприятий "Обеспечение реализации программ и проектов в области цифровой экономики и развития информационного общества".</w:t>
      </w:r>
    </w:p>
    <w:p w:rsidR="00782BAA" w:rsidRDefault="00782BAA">
      <w:pPr>
        <w:pStyle w:val="ConsPlusNormal"/>
        <w:spacing w:before="220"/>
        <w:ind w:firstLine="540"/>
        <w:jc w:val="both"/>
      </w:pPr>
      <w:r>
        <w:t>2. Настоящее распоряжение вступает в силу с 1 января 2024 года.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</w:pPr>
      <w:r>
        <w:t>Председатель 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А.МУСУКОВ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  <w:outlineLvl w:val="0"/>
      </w:pPr>
      <w:r>
        <w:t>Утвержден</w:t>
      </w:r>
    </w:p>
    <w:p w:rsidR="00782BAA" w:rsidRDefault="00782BAA">
      <w:pPr>
        <w:pStyle w:val="ConsPlusNormal"/>
        <w:jc w:val="right"/>
      </w:pPr>
      <w:r>
        <w:t>распоряжением</w:t>
      </w:r>
    </w:p>
    <w:p w:rsidR="00782BAA" w:rsidRDefault="00782BAA">
      <w:pPr>
        <w:pStyle w:val="ConsPlusNormal"/>
        <w:jc w:val="right"/>
      </w:pPr>
      <w:r>
        <w:t>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от 29 декабря 2023 г. N 686-рп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</w:pPr>
      <w:bookmarkStart w:id="0" w:name="P34"/>
      <w:bookmarkEnd w:id="0"/>
      <w:r>
        <w:t>ПАСПОРТ</w:t>
      </w:r>
    </w:p>
    <w:p w:rsidR="00782BAA" w:rsidRDefault="00782BAA">
      <w:pPr>
        <w:pStyle w:val="ConsPlusTitle"/>
        <w:jc w:val="center"/>
      </w:pPr>
      <w:r>
        <w:t>ГОСУДАРСТВЕННОЙ ПРОГРАММЫ</w:t>
      </w:r>
    </w:p>
    <w:p w:rsidR="00782BAA" w:rsidRDefault="00782BAA">
      <w:pPr>
        <w:pStyle w:val="ConsPlusTitle"/>
        <w:jc w:val="center"/>
      </w:pPr>
      <w:r>
        <w:t>КАБАРДИНО-БАЛКАРСКОЙ РЕСПУБЛИКИ</w:t>
      </w:r>
    </w:p>
    <w:p w:rsidR="00782BAA" w:rsidRDefault="00782BAA">
      <w:pPr>
        <w:pStyle w:val="ConsPlusTitle"/>
        <w:jc w:val="center"/>
      </w:pPr>
      <w:r>
        <w:t>"ИНФОРМАЦИОННОЕ ОБЩЕСТВО"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20.03.2025 </w:t>
            </w:r>
            <w:hyperlink r:id="rId13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25.12.2025 </w:t>
            </w:r>
            <w:hyperlink r:id="rId14">
              <w:r>
                <w:rPr>
                  <w:color w:val="0000FF"/>
                </w:rPr>
                <w:t>N 804-рп</w:t>
              </w:r>
            </w:hyperlink>
            <w:r>
              <w:rPr>
                <w:color w:val="392C69"/>
              </w:rPr>
              <w:t xml:space="preserve">, от 26.01.2026 </w:t>
            </w:r>
            <w:hyperlink r:id="rId15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1. Основные положения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5103"/>
      </w:tblGrid>
      <w:tr w:rsidR="00782BAA">
        <w:tc>
          <w:tcPr>
            <w:tcW w:w="3890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Куратор государственной программы Кабардино-Балкарской Республики</w:t>
            </w: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Говоров Сергей Анатольевич - первый заместитель Председателя Правительства Кабардино-Балкарской Республики</w:t>
            </w:r>
          </w:p>
        </w:tc>
      </w:tr>
      <w:tr w:rsidR="00782BAA">
        <w:tc>
          <w:tcPr>
            <w:tcW w:w="3890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Ответственный исполнитель государственной программы Кабардино-Балкарской Республики</w:t>
            </w: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3890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Период реализации</w:t>
            </w: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</w:pPr>
            <w:r>
              <w:t>Этап I: 2024 - 2025 годы.</w:t>
            </w:r>
          </w:p>
          <w:p w:rsidR="00782BAA" w:rsidRDefault="00782BAA">
            <w:pPr>
              <w:pStyle w:val="ConsPlusNormal"/>
              <w:ind w:left="57"/>
            </w:pPr>
            <w:r>
              <w:t>Этап II: 2026 - 2030 годы</w:t>
            </w:r>
          </w:p>
        </w:tc>
      </w:tr>
      <w:tr w:rsidR="00782BAA">
        <w:tc>
          <w:tcPr>
            <w:tcW w:w="3890" w:type="dxa"/>
            <w:vMerge w:val="restart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Цели государственной программы Кабардино-Балкарской Республики</w:t>
            </w: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Обеспечено развитие инфраструктуры предоставления услуг и сервисов в цифровом виде, в том числе в проактивном режиме или при непосредственном обращении заявителя, а также реализация для государственных органов типовых решений, имеющих системы поддержки принятия решений на основе данных на базе единой цифровой платформы</w:t>
            </w:r>
          </w:p>
        </w:tc>
      </w:tr>
      <w:tr w:rsidR="00782BAA">
        <w:tc>
          <w:tcPr>
            <w:tcW w:w="3890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</w:t>
            </w:r>
          </w:p>
        </w:tc>
      </w:tr>
      <w:tr w:rsidR="00782BAA">
        <w:tc>
          <w:tcPr>
            <w:tcW w:w="3890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5103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Обеспечена возможность получения доступного и качественного контента в условиях развития информационного пространства на уровне 100% до 2030 года</w:t>
            </w:r>
          </w:p>
        </w:tc>
      </w:tr>
      <w:tr w:rsidR="00782BAA">
        <w:tc>
          <w:tcPr>
            <w:tcW w:w="3890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Направления (подпрограммы)</w:t>
            </w: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</w:pPr>
            <w:r>
              <w:t>"Информационное государство";</w:t>
            </w:r>
          </w:p>
          <w:p w:rsidR="00782BAA" w:rsidRDefault="00782BAA">
            <w:pPr>
              <w:pStyle w:val="ConsPlusNormal"/>
              <w:ind w:left="57"/>
            </w:pPr>
            <w:r>
              <w:t>"Информационная среда"</w:t>
            </w:r>
          </w:p>
        </w:tc>
      </w:tr>
      <w:tr w:rsidR="00782BAA">
        <w:tc>
          <w:tcPr>
            <w:tcW w:w="3890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Объемы финансового обеспечения за весь период реализации, в том числе:</w:t>
            </w:r>
          </w:p>
        </w:tc>
        <w:tc>
          <w:tcPr>
            <w:tcW w:w="5103" w:type="dxa"/>
          </w:tcPr>
          <w:p w:rsidR="00782BAA" w:rsidRDefault="00782BAA">
            <w:pPr>
              <w:pStyle w:val="ConsPlusNormal"/>
              <w:ind w:left="57"/>
            </w:pPr>
            <w:r>
              <w:t>5934643,2 тыс. рублей</w:t>
            </w:r>
          </w:p>
        </w:tc>
      </w:tr>
      <w:tr w:rsidR="00782BAA">
        <w:tc>
          <w:tcPr>
            <w:tcW w:w="3890" w:type="dxa"/>
          </w:tcPr>
          <w:p w:rsidR="00782BAA" w:rsidRDefault="00782BAA">
            <w:pPr>
              <w:pStyle w:val="ConsPlusNormal"/>
            </w:pPr>
            <w:r>
              <w:t>за счет средств федерального бюджета</w:t>
            </w:r>
          </w:p>
        </w:tc>
        <w:tc>
          <w:tcPr>
            <w:tcW w:w="5103" w:type="dxa"/>
          </w:tcPr>
          <w:p w:rsidR="00782BAA" w:rsidRDefault="00782BAA">
            <w:pPr>
              <w:pStyle w:val="ConsPlusNormal"/>
            </w:pPr>
            <w:r>
              <w:t>402238,5 тыс. рублей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3890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за счет средств республиканского бюджета Кабардино-Балкарской Республики</w:t>
            </w:r>
          </w:p>
        </w:tc>
        <w:tc>
          <w:tcPr>
            <w:tcW w:w="5103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5532404,7 тыс. рублей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8993" w:type="dxa"/>
            <w:gridSpan w:val="2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(позиция в ред. </w:t>
            </w:r>
            <w:hyperlink r:id="rId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26.01.2026 N 19-рп)</w:t>
            </w:r>
          </w:p>
        </w:tc>
      </w:tr>
      <w:tr w:rsidR="00782BAA">
        <w:tc>
          <w:tcPr>
            <w:tcW w:w="3890" w:type="dxa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lastRenderedPageBreak/>
              <w:t>Связь с национальными целями развития Российской Федерации/ государственными программами Российской Федерации</w:t>
            </w:r>
          </w:p>
        </w:tc>
        <w:tc>
          <w:tcPr>
            <w:tcW w:w="5103" w:type="dxa"/>
            <w:vAlign w:val="center"/>
          </w:tcPr>
          <w:p w:rsidR="00782BAA" w:rsidRDefault="00782BAA">
            <w:pPr>
              <w:pStyle w:val="ConsPlusNormal"/>
              <w:ind w:left="57"/>
              <w:jc w:val="both"/>
            </w:pPr>
            <w:r>
              <w:t>Цифровая трансформация государственного и муниципального управления, экономики и социальной сферы;</w:t>
            </w:r>
          </w:p>
          <w:p w:rsidR="00782BAA" w:rsidRDefault="00782BAA">
            <w:pPr>
              <w:pStyle w:val="ConsPlusNormal"/>
              <w:ind w:left="57"/>
              <w:jc w:val="both"/>
            </w:pPr>
            <w:r>
              <w:t xml:space="preserve">государственная </w:t>
            </w:r>
            <w:hyperlink r:id="rId17">
              <w:r>
                <w:rPr>
                  <w:color w:val="0000FF"/>
                </w:rPr>
                <w:t>программа</w:t>
              </w:r>
            </w:hyperlink>
            <w:r>
              <w:t xml:space="preserve"> Российской Федерации "Информационное общество", утвержденная постановлением Правительства Российской Федерации от 15 апреля 2014 г. N 313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2. Показатели государственной программы</w:t>
      </w:r>
    </w:p>
    <w:p w:rsidR="00782BAA" w:rsidRDefault="00782BAA">
      <w:pPr>
        <w:pStyle w:val="ConsPlusTitle"/>
        <w:jc w:val="center"/>
      </w:pPr>
      <w:r>
        <w:t>Кабардино-Балкарской Республики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 w:rsidSect="00E55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2148"/>
        <w:gridCol w:w="1046"/>
        <w:gridCol w:w="1037"/>
        <w:gridCol w:w="894"/>
        <w:gridCol w:w="517"/>
        <w:gridCol w:w="517"/>
        <w:gridCol w:w="517"/>
        <w:gridCol w:w="565"/>
        <w:gridCol w:w="517"/>
        <w:gridCol w:w="565"/>
        <w:gridCol w:w="517"/>
        <w:gridCol w:w="1498"/>
        <w:gridCol w:w="1525"/>
        <w:gridCol w:w="2148"/>
        <w:gridCol w:w="1603"/>
      </w:tblGrid>
      <w:tr w:rsidR="00782BAA">
        <w:tc>
          <w:tcPr>
            <w:tcW w:w="794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81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0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18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904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 2023 год</w:t>
            </w:r>
          </w:p>
        </w:tc>
        <w:tc>
          <w:tcPr>
            <w:tcW w:w="5102" w:type="dxa"/>
            <w:gridSpan w:val="7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  <w:tc>
          <w:tcPr>
            <w:tcW w:w="1841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968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098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  <w:tc>
          <w:tcPr>
            <w:tcW w:w="1814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37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24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850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19463" w:type="dxa"/>
            <w:gridSpan w:val="16"/>
          </w:tcPr>
          <w:p w:rsidR="00782BAA" w:rsidRDefault="00782BAA">
            <w:pPr>
              <w:pStyle w:val="ConsPlusNormal"/>
              <w:jc w:val="center"/>
            </w:pPr>
            <w:r>
              <w:t>1. Обеспечено развитие инфраструктуры предоставления услуг и сервисов в цифровом виде, в том числе в проактивном режиме или при непосредственном обращении заявителя, а также реализация для государственных органов типовых решений, имеющих системы поддержки принятия решений на основе данных на базе единой цифровой платформы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hyperlink r:id="rId19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21 июля 2020 г. N 474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увеличение доли массовых социально значимых государственных и муниципальных услуг в электронном виде, до 95%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t>Федеральная государственная информационная система координации информатизации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 xml:space="preserve">Уровень удовлетворенности качеством </w:t>
            </w:r>
            <w:r>
              <w:lastRenderedPageBreak/>
              <w:t>предоставления массовых социально значимых государственных и муниципальных услуг в электронном виде с использованием ЕПГУ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r>
              <w:t xml:space="preserve">протокол Президиума Совета при </w:t>
            </w:r>
            <w:r>
              <w:lastRenderedPageBreak/>
              <w:t>Президенте Российской Федерации по стратегическому развитию и национальным проектам от 29 октября 2020 г. N 11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lastRenderedPageBreak/>
              <w:t xml:space="preserve">Министерство цифрового развития, </w:t>
            </w:r>
            <w:r>
              <w:lastRenderedPageBreak/>
              <w:t>связи и массовых коммуникаций Кабардино-Балкарской Республики, иные исполнительные органы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lastRenderedPageBreak/>
              <w:t xml:space="preserve">увеличение доли массовых социально значимых </w:t>
            </w:r>
            <w:r>
              <w:lastRenderedPageBreak/>
              <w:t>государственных и муниципальных услуг в электронном виде, до 95%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lastRenderedPageBreak/>
              <w:t xml:space="preserve">Федеральная государственная </w:t>
            </w:r>
            <w:r>
              <w:lastRenderedPageBreak/>
              <w:t>информационная система "Федеральный ситуационный центр электронного правительства"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 xml:space="preserve">Доля государственных услуг и сервисов, по которым средняя оценка удовлетворенности качеством работы государственных служащих и работников организаций социальной сферы по их оказанию в электронном виде с использованием </w:t>
            </w:r>
            <w:r>
              <w:lastRenderedPageBreak/>
              <w:t>ЕПГУ и (или) РПГУ выше 4,5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hyperlink r:id="rId20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</w:t>
            </w:r>
            <w:r>
              <w:lastRenderedPageBreak/>
              <w:t>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lastRenderedPageBreak/>
              <w:t>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50%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t>Государственная информационная система "Цифровая аналитическая платформа предоставления статистических данных"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>Доля массовых социально значимых государственных и муниципальных услуг, предоставляемых в электронной форме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97,5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98,5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hyperlink r:id="rId21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 xml:space="preserve">увеличение к 2030 году до 99%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и муниципальных услуг в электронной форме в проактивном режиме или при непосредственном обращении заявителя, за счет внедрения в деятельность </w:t>
            </w:r>
            <w:r>
              <w:lastRenderedPageBreak/>
              <w:t>органов государственной власти единой цифровой платформы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lastRenderedPageBreak/>
              <w:t>Государственная информационная система "Цифровая аналитическая платформа предоставления статистических данных"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>Доля обращений за получением массовых социально значимых государственных и муниципальных услуг в электронном виде с использованием ЕПГУ и (или) РПГУ в общем количестве обращений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hyperlink r:id="rId22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 xml:space="preserve">увеличение к 2030 году до 99 процентов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и муниципальных услуг в электронной форме в проактивном режиме или при непосредственном обращении заявителя, за счет внедрения в деятельность </w:t>
            </w:r>
            <w:r>
              <w:lastRenderedPageBreak/>
              <w:t>органов государственной власти единой цифровой платформы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lastRenderedPageBreak/>
              <w:t>Государственная информационная система "Цифровая аналитическая платформа предоставления статистических данных"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>Количество внедрений типовых информационных систем, реализованных на базе единой цифровой платформы, в деятельности региональных органов исполнительной власти и органов местного самоуправления субъектов Российской Федерации, обеспечивающих оказание государственных услуг онлайн или в проактивном режиме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hyperlink r:id="rId23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 xml:space="preserve">Увеличение к 2030 году до 99%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и муниципальных услуг в электронной форме в проактивном режиме или при непосредственном обращении заявителя, за счет внедрения в деятельность органов </w:t>
            </w:r>
            <w:r>
              <w:lastRenderedPageBreak/>
              <w:t>государственной власти единой цифровой платформы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lastRenderedPageBreak/>
              <w:t>Государственная информационная система "Цифровая аналитическая платформа предоставления статистических данных"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238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Уровень удовлетворенности граждан качеством и доступностью государственных и муниципальных услуг</w:t>
            </w:r>
          </w:p>
        </w:tc>
        <w:tc>
          <w:tcPr>
            <w:tcW w:w="1361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90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3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85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3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62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68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85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84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hyperlink r:id="rId24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 xml:space="preserve">увеличение к 2030 году до 99%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заявителя, за счет внедрения в деятельность органов государственной власти единой </w:t>
            </w:r>
            <w:r>
              <w:lastRenderedPageBreak/>
              <w:t>цифровой платформы</w:t>
            </w:r>
          </w:p>
        </w:tc>
        <w:tc>
          <w:tcPr>
            <w:tcW w:w="181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19463" w:type="dxa"/>
            <w:gridSpan w:val="16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lastRenderedPageBreak/>
              <w:t xml:space="preserve">(п. 1.7 введен </w:t>
            </w:r>
            <w:hyperlink r:id="rId2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25.12.2025 N 804-рп)</w:t>
            </w:r>
          </w:p>
        </w:tc>
      </w:tr>
      <w:tr w:rsidR="00782BAA">
        <w:tc>
          <w:tcPr>
            <w:tcW w:w="19463" w:type="dxa"/>
            <w:gridSpan w:val="16"/>
          </w:tcPr>
          <w:p w:rsidR="00782BAA" w:rsidRDefault="00782BAA">
            <w:pPr>
              <w:pStyle w:val="ConsPlusNormal"/>
              <w:jc w:val="center"/>
            </w:pPr>
            <w:r>
              <w:t>2. Обеспечено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удовлетворенности качеством предоставления услуг в электронном виде</w:t>
            </w:r>
          </w:p>
        </w:tc>
      </w:tr>
      <w:tr w:rsidR="00782BAA"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381" w:type="dxa"/>
          </w:tcPr>
          <w:p w:rsidR="00782BAA" w:rsidRDefault="00782BAA">
            <w:pPr>
              <w:pStyle w:val="ConsPlusNormal"/>
            </w:pPr>
            <w:r>
              <w:t>Доля зданий государственных и муниципальных общеобразовательных организаций и организаций среднего профессионального образования, в которых созданы беспроводные сети стандарта Wi-Fi для обеспечения возможности доступа к информационно-телекоммуникационной сети "Интернет" и обеспечено видеонаблюдение за входными группами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</w:tcPr>
          <w:p w:rsidR="00782BAA" w:rsidRDefault="00782BAA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904" w:type="dxa"/>
          </w:tcPr>
          <w:p w:rsidR="00782BAA" w:rsidRDefault="00782BA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8,89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23,91</w:t>
            </w:r>
          </w:p>
        </w:tc>
        <w:tc>
          <w:tcPr>
            <w:tcW w:w="624" w:type="dxa"/>
          </w:tcPr>
          <w:p w:rsidR="00782BAA" w:rsidRDefault="00782BA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76,08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</w:pPr>
            <w:hyperlink r:id="rId26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увеличение доли домохозяйств, которым обеспечена возможность качественного высокоскоростного широкополосного доступа к информационно-телекоммуникационной сети "Интернет", в том числе с использованием сетей (инфраструктуры) спутниковой и мобильной связи и с учетом роста пропускной способности магистральной инфраструктуры, до 97% к 2030 году и до 99% к 2036 году;</w:t>
            </w:r>
          </w:p>
          <w:p w:rsidR="00782BAA" w:rsidRDefault="00782BAA">
            <w:pPr>
              <w:pStyle w:val="ConsPlusNormal"/>
            </w:pPr>
            <w:r>
              <w:t xml:space="preserve">достижение к 2030 году "цифровой </w:t>
            </w:r>
            <w:r>
              <w:lastRenderedPageBreak/>
              <w:t>зрелости" государственного и муниципального управления, ключевых отраслей экономики и социальной сферы,</w:t>
            </w:r>
          </w:p>
          <w:p w:rsidR="00782BAA" w:rsidRDefault="00782BAA">
            <w:pPr>
              <w:pStyle w:val="ConsPlusNormal"/>
            </w:pPr>
            <w:r>
              <w:t>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lastRenderedPageBreak/>
              <w:t>Государственная информационная система "Цифровая аналитическая платформа предоставления статистических данных"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38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 xml:space="preserve">Доля учителей общеобразовательных организаций, обеспеченных планшетами на базе отечественной </w:t>
            </w:r>
            <w:r>
              <w:lastRenderedPageBreak/>
              <w:t>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  <w:tc>
          <w:tcPr>
            <w:tcW w:w="1361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НП,</w:t>
            </w:r>
          </w:p>
          <w:p w:rsidR="00782BAA" w:rsidRDefault="00782BAA">
            <w:pPr>
              <w:pStyle w:val="ConsPlusNormal"/>
              <w:jc w:val="center"/>
            </w:pPr>
            <w:r>
              <w:t>ГП РФ,</w:t>
            </w:r>
          </w:p>
          <w:p w:rsidR="00782BAA" w:rsidRDefault="00782BAA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120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90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2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68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84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hyperlink r:id="rId27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</w:t>
            </w:r>
            <w:r>
              <w:lastRenderedPageBreak/>
              <w:t>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lastRenderedPageBreak/>
              <w:t>Министерство цифрового развития, связи и массовых коммуникаци</w:t>
            </w:r>
            <w:r>
              <w:lastRenderedPageBreak/>
              <w:t>й Кабардино-Балкарской Республики, иные органы исполнительные государственной власти Кабардино-Балкарской Республики, органы местного самоуправления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lastRenderedPageBreak/>
              <w:t xml:space="preserve">формирование системы подбора, развития и ротации кадров для органов государственной власти и органов </w:t>
            </w:r>
            <w:r>
              <w:lastRenderedPageBreak/>
              <w:t>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  <w:tc>
          <w:tcPr>
            <w:tcW w:w="1814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lastRenderedPageBreak/>
              <w:t xml:space="preserve">Государственная информационная система "Цифровая аналитическая </w:t>
            </w:r>
            <w:r>
              <w:lastRenderedPageBreak/>
              <w:t>платформа предоставления статистических данных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19463" w:type="dxa"/>
            <w:gridSpan w:val="16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lastRenderedPageBreak/>
              <w:t xml:space="preserve">(п. 2.2 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25.12.2025 N 804-рп)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38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"Цифровая зрелость" государственного и муниципального управления, ключевых отраслей экономики и социальной сферы, в том числе здравоохранения и образования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ФП</w:t>
            </w:r>
          </w:p>
        </w:tc>
        <w:tc>
          <w:tcPr>
            <w:tcW w:w="120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90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51,4</w:t>
            </w:r>
          </w:p>
        </w:tc>
        <w:tc>
          <w:tcPr>
            <w:tcW w:w="73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63,6</w:t>
            </w:r>
          </w:p>
        </w:tc>
        <w:tc>
          <w:tcPr>
            <w:tcW w:w="624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75,7</w:t>
            </w:r>
          </w:p>
        </w:tc>
        <w:tc>
          <w:tcPr>
            <w:tcW w:w="68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4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hyperlink r:id="rId29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</w:t>
            </w:r>
          </w:p>
        </w:tc>
        <w:tc>
          <w:tcPr>
            <w:tcW w:w="196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 xml:space="preserve">Министерство цифрового развития, связи и массовых коммуникаций Кабардино-Балкарской Республики, иные исполнительные органы государственной власти Кабардино-Балкарской </w:t>
            </w:r>
            <w:r>
              <w:lastRenderedPageBreak/>
              <w:t>Республики, органы местного самоуправления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lastRenderedPageBreak/>
              <w:t xml:space="preserve"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</w:t>
            </w:r>
            <w:r>
              <w:lastRenderedPageBreak/>
              <w:t>регулярной оценки и обратной связи в рамках единой цифровой платформы</w:t>
            </w:r>
          </w:p>
        </w:tc>
        <w:tc>
          <w:tcPr>
            <w:tcW w:w="1814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lastRenderedPageBreak/>
              <w:t>Государственная информационная система "Цифровая аналитическая платформа предоставления статистических данных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19463" w:type="dxa"/>
            <w:gridSpan w:val="16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lastRenderedPageBreak/>
              <w:t xml:space="preserve">(п. 2.3 введен </w:t>
            </w:r>
            <w:hyperlink r:id="rId3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26.01.2026 N 19-рп)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3. Структура государственной программы</w:t>
      </w:r>
    </w:p>
    <w:p w:rsidR="00782BAA" w:rsidRDefault="00782BAA">
      <w:pPr>
        <w:pStyle w:val="ConsPlusTitle"/>
        <w:jc w:val="center"/>
      </w:pPr>
      <w:r>
        <w:t>Кабардино-Балкарской Республики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494"/>
        <w:gridCol w:w="3231"/>
        <w:gridCol w:w="2438"/>
      </w:tblGrid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63" w:type="dxa"/>
            <w:gridSpan w:val="3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Направление (подпрограмма) "Информационное государство"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163" w:type="dxa"/>
            <w:gridSpan w:val="3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Региональный проект "Цифровое государственное управление"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Срок реализации: 2024 - 2030 годы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Повышение качества, результативности и эффективности государственного управления, цифровая трансформация в государственном управлении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Внедрение цифровых технологий и платформенных решений в сферах государственного управления и оказания государственных услуг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both"/>
            </w:pPr>
            <w: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виде;</w:t>
            </w:r>
          </w:p>
          <w:p w:rsidR="00782BAA" w:rsidRDefault="00782BAA">
            <w:pPr>
              <w:pStyle w:val="ConsPlusNormal"/>
              <w:jc w:val="both"/>
            </w:pPr>
            <w:r>
              <w:t>уровень удовлетворенности качеством предоставления массовых социально значимых государственных и муниципальных услуг в электронном виде с использованием ЕПГУ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Внедрение современных информационных технологий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Внедрение современных информационных технологий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 xml:space="preserve">Повышение качества и сокращение сроков оказания государственных и муниципальных услуг по запросам граждан и </w:t>
            </w:r>
            <w:r>
              <w:lastRenderedPageBreak/>
              <w:t>организаций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lastRenderedPageBreak/>
              <w:t>Оптимизация процедур предоставления государственных и муниципальных услуг;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реализация требований законодательства Российской </w:t>
            </w:r>
            <w:r>
              <w:lastRenderedPageBreak/>
              <w:t>Федерации к предоставлению государственных и муниципальных услуг в электронной форме;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обеспечение перехода на предоставление в электронном виде комплексных услуг по жизненным ситуациям; развитие системы межведомственного электронного взаимодействия,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и ЕПГУ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1.1.4.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both"/>
            </w:pPr>
            <w:r>
              <w:t>Доля государственных услуг и сервисов, по которым средняя оценка удовлетворенности качеством работы государственных служащих и работников организаций социальной сферы по их оказанию в электронном виде с использованием ЕПГУ и (или) РПГУ выше 4,5;</w:t>
            </w:r>
          </w:p>
          <w:p w:rsidR="00782BAA" w:rsidRDefault="00782BAA">
            <w:pPr>
              <w:pStyle w:val="ConsPlusNormal"/>
              <w:jc w:val="both"/>
            </w:pPr>
            <w:r>
              <w:t>доля массовых социально значимых государственных и муниципальных услуг, предоставляемых в электронной форме;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доля обращений за получением массовых социально значимых государственных и муниципальных услуг в электронном виде с использованием ЕПГУ и </w:t>
            </w:r>
            <w:r>
              <w:lastRenderedPageBreak/>
              <w:t>(или) РПГУ в общем количестве обращений;</w:t>
            </w:r>
          </w:p>
          <w:p w:rsidR="00782BAA" w:rsidRDefault="00782BAA">
            <w:pPr>
              <w:pStyle w:val="ConsPlusNormal"/>
              <w:jc w:val="both"/>
            </w:pPr>
            <w:r>
              <w:t>количество внедрений типовых информационных систем, реализованных на базе единой цифровой платформы, в деятельность региональных органов исполнительной власти и органов местного самоуправления субъектов Российской Федерации, обеспечивающих оказание государственных услуг онлайн или в проактивном режиме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8163" w:type="dxa"/>
            <w:gridSpan w:val="3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Региональный проект "Цифровые платформы в отраслях социальной сферы"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Срок реализации: 2026 - 2030 годы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494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323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243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Доля зданий государственных и муниципальных общеобразовательных организаций и организаций среднего профессионального образования, в которых созданы беспроводные сети стандарта Wi-Fi для обеспечения возможности доступа к информационно-телекоммуникационной сети "Интернет" и обеспечено видеонаблюдение за входными группами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(пп. 1.2.1 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25.12.2025 N 804-рп)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1.2.2.</w:t>
            </w:r>
          </w:p>
        </w:tc>
        <w:tc>
          <w:tcPr>
            <w:tcW w:w="2494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323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43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(пп. 1.2.2 введен </w:t>
            </w:r>
            <w:hyperlink r:id="rId3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25.12.2025 N 804-рп)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2494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  <w:tc>
          <w:tcPr>
            <w:tcW w:w="323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обеспечение формирования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  <w:tc>
          <w:tcPr>
            <w:tcW w:w="243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"Цифровая зрелость" государственного и муниципального управления, ключевых отраслей экономики и социальной сферы, в том числе здравоохранения и образования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(пп. 1.2.3 введен </w:t>
            </w:r>
            <w:hyperlink r:id="rId3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26.01.2026 N 19-рп)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163" w:type="dxa"/>
            <w:gridSpan w:val="3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Ведомственный проект "Развитие сервисов на основе информационных технологий в области медицины, здравоохранения, социального обеспечения, образования, науки и культуры"</w:t>
            </w:r>
          </w:p>
          <w:p w:rsidR="00782BAA" w:rsidRDefault="00782BAA">
            <w:pPr>
              <w:pStyle w:val="ConsPlusNormal"/>
              <w:jc w:val="center"/>
            </w:pPr>
            <w:r>
              <w:t>(Хубиев Марат Баширович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просвещения и науки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Срок реализации: 2024 - 2030 годы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Внедрение информационных технологий в области образования и науки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 xml:space="preserve">Внедрение и обеспечение функционирования сервисов на основе информационных технологий в области </w:t>
            </w:r>
            <w:r>
              <w:lastRenderedPageBreak/>
              <w:t>образования и науки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>Комплекс процессных мероприятий "Обеспечение деятельности Министерства цифрового развития, связи и массовых коммуникаций Кабардино-Балкарской Республики"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оказания услуг и выполнения работ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</w:pPr>
            <w:r>
              <w:t>-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782BAA" w:rsidRDefault="00782BAA">
            <w:pPr>
              <w:pStyle w:val="ConsPlusNormal"/>
              <w:jc w:val="center"/>
            </w:pPr>
            <w:r>
              <w:t>1.5.1.</w:t>
            </w:r>
          </w:p>
        </w:tc>
        <w:tc>
          <w:tcPr>
            <w:tcW w:w="2494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Оптимизация предоставления государственных (муниципальных) услуг. Повышение качества и доступности государственных и муниципальных услуг</w:t>
            </w:r>
          </w:p>
        </w:tc>
        <w:tc>
          <w:tcPr>
            <w:tcW w:w="3231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Проведение мониторинга качества предоставления государственных услуг;</w:t>
            </w:r>
          </w:p>
          <w:p w:rsidR="00782BAA" w:rsidRDefault="00782BAA">
            <w:pPr>
              <w:pStyle w:val="ConsPlusNormal"/>
            </w:pPr>
            <w:r>
              <w:t>формирование рейтинга качества предоставления государственных и муниципальных услуг;</w:t>
            </w:r>
          </w:p>
          <w:p w:rsidR="00782BAA" w:rsidRDefault="00782BAA">
            <w:pPr>
              <w:pStyle w:val="ConsPlusNormal"/>
            </w:pPr>
            <w:r>
              <w:t>обеспечение методической поддержки в целях повышения качества предоставления государственных и муниципальных услуг и выполнения функций</w:t>
            </w:r>
          </w:p>
        </w:tc>
        <w:tc>
          <w:tcPr>
            <w:tcW w:w="2438" w:type="dxa"/>
            <w:tcBorders>
              <w:bottom w:val="nil"/>
            </w:tcBorders>
          </w:tcPr>
          <w:p w:rsidR="00782BAA" w:rsidRDefault="00782BAA">
            <w:pPr>
              <w:pStyle w:val="ConsPlusNormal"/>
            </w:pPr>
            <w:r>
              <w:t>Уровень удовлетворенности граждан Российской Федерации качеством предоставления государственных и муниципальных услуг".</w:t>
            </w:r>
          </w:p>
        </w:tc>
      </w:tr>
      <w:tr w:rsidR="00782BA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(п. 1.5 введен </w:t>
            </w:r>
            <w:hyperlink r:id="rId3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КБР от 25.12.2025 N 804-рп)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>Направление (подпрограмма) "Информационная среда"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 xml:space="preserve">Комплекс процессных мероприятий "Обеспечение устойчивого развития </w:t>
            </w:r>
            <w:r>
              <w:lastRenderedPageBreak/>
              <w:t>медиасреды"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Обеспечение развития, поддержка функционирования периодических печатных изданий, сетевых изданий и издательской деятельности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Объективное освещение деятельности Главы, Правительства и Парламента Кабардино-Балкарской Республики, органов государственной власти и органов местного самоуправления;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публикация материалов о деятельности органов государственной власти республики, информационном противодействии идеологии терроризма и экстремизма, реализации национальных проектов Российской Федерации, позитивных изменениях, происходящих в сферах спорта и формирования здорового образа жизни, здравоохранения, образования, культуры и искусства, сельского хозяйства, жилищно-коммунального хозяйства, мероприятиях, направленных на трудоустройство незанятого населения, на патриотическое воспитание молодежи, обеспечение безопасности дорожного движения, а также освещающих жизнь народов, проживающих в республике, деятельность религиозных конфессий, правовые и другие вопросы, а также об информационном противодействии распространению заведомо ложной и дискредитирующей информации о деятельности органов государственной власти </w:t>
            </w:r>
            <w:r>
              <w:lastRenderedPageBreak/>
              <w:t>Российской Федерации;</w:t>
            </w:r>
          </w:p>
          <w:p w:rsidR="00782BAA" w:rsidRDefault="00782BAA">
            <w:pPr>
              <w:pStyle w:val="ConsPlusNormal"/>
              <w:jc w:val="both"/>
            </w:pPr>
            <w:r>
              <w:t>повышение уровня доверия населения к сетевым изданиям, рост популярности и узнаваемости, увеличение количества просмотров;</w:t>
            </w:r>
          </w:p>
          <w:p w:rsidR="00782BAA" w:rsidRDefault="00782BAA">
            <w:pPr>
              <w:pStyle w:val="ConsPlusNormal"/>
              <w:jc w:val="both"/>
            </w:pPr>
            <w:r>
              <w:t>увеличение тиражей республиканских периодических печатных изданий;</w:t>
            </w:r>
          </w:p>
          <w:p w:rsidR="00782BAA" w:rsidRDefault="00782BAA">
            <w:pPr>
              <w:pStyle w:val="ConsPlusNormal"/>
              <w:jc w:val="both"/>
            </w:pPr>
            <w:r>
              <w:t>издание учебной и учебно-методической литературы для обеспечения всестороннего развития родных языков, свободы выбора и использования языка общения;</w:t>
            </w:r>
          </w:p>
          <w:p w:rsidR="00782BAA" w:rsidRDefault="00782BAA">
            <w:pPr>
              <w:pStyle w:val="ConsPlusNormal"/>
              <w:jc w:val="both"/>
            </w:pPr>
            <w:r>
              <w:t>издание учебников, учебно-методических пособий для обучающихся общеобразовательных организаций Кабардино-Балкарской Республики, художественной, научной, краеведческой литературы на трех государственных языках Кабардино-Балкарской Республики;</w:t>
            </w:r>
          </w:p>
          <w:p w:rsidR="00782BAA" w:rsidRDefault="00782BAA">
            <w:pPr>
              <w:pStyle w:val="ConsPlusNormal"/>
              <w:jc w:val="both"/>
            </w:pPr>
            <w:r>
              <w:t>содержание находящихся в ведении государственного казенного учреждения Кабардино-Балкарской Республики "КБР-Медиа" административных зданий, расположенных в г. Нальчике по пр. Ленина, 5, ул. Головко, 6, согласно требованиям законодательства Российской Федерации к эксплуатации зданий, сооружений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2.1.2.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Обеспечение развития, поддержка функционирования телеканала и радиоканала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Обеспечение устойчивого функционирования телевещания;</w:t>
            </w:r>
          </w:p>
          <w:p w:rsidR="00782BAA" w:rsidRDefault="00782BAA">
            <w:pPr>
              <w:pStyle w:val="ConsPlusNormal"/>
              <w:jc w:val="both"/>
            </w:pPr>
            <w:r>
              <w:t>предоставление качественного контента;</w:t>
            </w:r>
          </w:p>
          <w:p w:rsidR="00782BAA" w:rsidRDefault="00782BAA">
            <w:pPr>
              <w:pStyle w:val="ConsPlusNormal"/>
              <w:jc w:val="both"/>
            </w:pPr>
            <w:r>
              <w:t>сохранение общественно-политической стабильности;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своевременное и объективное освещение деятельности Главы, Правительства и Парламента Кабардино-Балкарской Республики, органов государственной власти и органов местного </w:t>
            </w:r>
            <w:r>
              <w:lastRenderedPageBreak/>
              <w:t>самоуправления;</w:t>
            </w:r>
          </w:p>
          <w:p w:rsidR="00782BAA" w:rsidRDefault="00782BAA">
            <w:pPr>
              <w:pStyle w:val="ConsPlusNormal"/>
              <w:jc w:val="both"/>
            </w:pPr>
            <w:r>
              <w:t>выдача в эфир материалов о деятельности органов государственной власти республики, информационном противодействии идеологии терроризма и экстремизма, реализации национальных проектов Российской Федерации, позитивных изменениях, происходящих в сферах спорта и формирования здорового образа жизни, здравоохранения, образования, культуры и искусства, сельского хозяйства, жилищно-коммунального хозяйства, мероприятиях, направленных на трудоустройство незанятого населения, патриотическое воспитание молодежи, обеспечение безопасности дорожного движения, а также освещающих жизнь народов, проживающих в республике, деятельность религиозных конфессий, правовые и другие вопросы, а также об информационном противодействии распространению заведомо ложной и дискредитирующей информации о деятельности органов государственной власти Российской Федерации;</w:t>
            </w:r>
          </w:p>
          <w:p w:rsidR="00782BAA" w:rsidRDefault="00782BAA">
            <w:pPr>
              <w:pStyle w:val="ConsPlusNormal"/>
              <w:jc w:val="both"/>
            </w:pPr>
            <w:r>
              <w:t>содержание находящихся в ведении государственного казенного учреждения Кабардино-Балкарской Республики "КБР-Медиа" административных зданий, расположенных в г. Нальчике по пр. Ленина, 5, ул. Головко, 6, согласно требованиям законодательства Российской Федерации к эксплуатации зданий, сооружений;</w:t>
            </w:r>
          </w:p>
          <w:p w:rsidR="00782BAA" w:rsidRDefault="00782BAA">
            <w:pPr>
              <w:pStyle w:val="ConsPlusNormal"/>
              <w:jc w:val="both"/>
            </w:pPr>
            <w:r>
              <w:t>усовершенствование материально-технического оснащения республиканского радио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 xml:space="preserve">Комплекс процессных мероприятий "Деятельность республиканского </w:t>
            </w:r>
            <w:r>
              <w:lastRenderedPageBreak/>
              <w:t>информационного агентства"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Участие Кабардино-Балкарской Республики в международном информационном обмене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Выдача оперативных информационных сообщений (новости), которые представляют политический, социальный или экономический интерес для внутренней и внешней аудитории;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обеспечение наличия качественных и позитивных новостей о Кабардино-Балкарской Республике в топе новостного агрегатора "Яндекс" или других ведущих популярных систем поиска во всемирной сети "Интернет"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>Комплекс процессных мероприятий "Управление развитием информационной среды"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Министерство цифрового развития, связи и массовых коммуникаций Кабардино-Балкарской Республики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2.3.1.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>Обеспечение открытости деятельности государственных органов и органов местного самоуправления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t>Предоставление качественной печатной и электронной продукции, обеспечение открытости деятельности государственных органов и органов местного самоуправления;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оказание содействия в создании и размещении информационной продукции о Кабардино-Балкарской Республике в федеральных и региональных средствах массовой </w:t>
            </w:r>
            <w:r>
              <w:lastRenderedPageBreak/>
              <w:t>информации;</w:t>
            </w:r>
          </w:p>
          <w:p w:rsidR="00782BAA" w:rsidRDefault="00782BAA">
            <w:pPr>
              <w:pStyle w:val="ConsPlusNormal"/>
              <w:jc w:val="both"/>
            </w:pPr>
            <w:r>
              <w:t>управление развитием информационной среды;</w:t>
            </w:r>
          </w:p>
          <w:p w:rsidR="00782BAA" w:rsidRDefault="00782BAA">
            <w:pPr>
              <w:pStyle w:val="ConsPlusNormal"/>
              <w:jc w:val="both"/>
            </w:pPr>
            <w:r>
              <w:t>осуществление функций по реализации государственной политики и нормативно-правовому регулированию в рамках установленных полномочий в сфере массовых коммуникаций;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обеспечение доступа к информации о деятельности государственных органов и органов местного самоуправления в части создания и обеспечения работы официальных страниц ПОС Госпаблики (компонент платформы обратной связи);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обеспечение надлежащего содержания помещений, находящихся в ведении государственного казенного учреждения Кабардино-Балкарской Республики "КБР-Медиа", расположенных в г. Нальчике по пр. Ленина/ул. Толстого, 57/81, согласно требованиям законодательства Российской Федерации к эксплуатации зданий, сооружений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163" w:type="dxa"/>
            <w:gridSpan w:val="3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Структурные элементы, не входящие в направления (подпрограммы)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163" w:type="dxa"/>
            <w:gridSpan w:val="3"/>
          </w:tcPr>
          <w:p w:rsidR="00782BAA" w:rsidRDefault="00782BAA">
            <w:pPr>
              <w:pStyle w:val="ConsPlusNormal"/>
              <w:jc w:val="center"/>
            </w:pPr>
            <w:r>
              <w:t>Комплекс процессных мероприятий "Обеспечение реализации программ и проектов в области цифровой экономики и развития информационного общества"</w:t>
            </w:r>
          </w:p>
          <w:p w:rsidR="00782BAA" w:rsidRDefault="00782BAA">
            <w:pPr>
              <w:pStyle w:val="ConsPlusNormal"/>
              <w:jc w:val="center"/>
            </w:pPr>
            <w:r>
              <w:t>(Говоров Сергей Анатольевич - куратор)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реализацию: 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566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  <w:tr w:rsidR="00782BAA">
        <w:tc>
          <w:tcPr>
            <w:tcW w:w="907" w:type="dxa"/>
          </w:tcPr>
          <w:p w:rsidR="00782BAA" w:rsidRDefault="00782BAA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2494" w:type="dxa"/>
          </w:tcPr>
          <w:p w:rsidR="00782BAA" w:rsidRDefault="00782BAA">
            <w:pPr>
              <w:pStyle w:val="ConsPlusNormal"/>
              <w:jc w:val="both"/>
            </w:pPr>
            <w:r>
              <w:t xml:space="preserve">Развитие и эксплуатация в Кабардино-Балкарской Республике единой информационно-аналитической системы автоматизации функций тарифного </w:t>
            </w:r>
            <w:r>
              <w:lastRenderedPageBreak/>
              <w:t>регулирования</w:t>
            </w:r>
          </w:p>
        </w:tc>
        <w:tc>
          <w:tcPr>
            <w:tcW w:w="3231" w:type="dxa"/>
          </w:tcPr>
          <w:p w:rsidR="00782BAA" w:rsidRDefault="00782BAA">
            <w:pPr>
              <w:pStyle w:val="ConsPlusNormal"/>
              <w:jc w:val="both"/>
            </w:pPr>
            <w:r>
              <w:lastRenderedPageBreak/>
              <w:t>Обеспечение функционирования единой информационно-аналитической системы автоматизации функций тарифного регулирования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4. Финансовое обеспечение государственной программы</w:t>
      </w:r>
    </w:p>
    <w:p w:rsidR="00782BAA" w:rsidRDefault="00782BAA">
      <w:pPr>
        <w:pStyle w:val="ConsPlusTitle"/>
        <w:jc w:val="center"/>
      </w:pPr>
      <w:r>
        <w:t>Кабардино-Балкарской Республики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81"/>
        <w:gridCol w:w="589"/>
        <w:gridCol w:w="1075"/>
        <w:gridCol w:w="1531"/>
        <w:gridCol w:w="1168"/>
        <w:gridCol w:w="864"/>
        <w:gridCol w:w="835"/>
        <w:gridCol w:w="835"/>
        <w:gridCol w:w="835"/>
        <w:gridCol w:w="835"/>
        <w:gridCol w:w="929"/>
        <w:gridCol w:w="929"/>
        <w:gridCol w:w="929"/>
        <w:gridCol w:w="835"/>
        <w:gridCol w:w="835"/>
        <w:gridCol w:w="929"/>
      </w:tblGrid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Наименование государственной программы, структурного элемента / источник финансового обеспечения</w:t>
            </w:r>
          </w:p>
        </w:tc>
        <w:tc>
          <w:tcPr>
            <w:tcW w:w="5953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3265" w:type="dxa"/>
            <w:gridSpan w:val="10"/>
          </w:tcPr>
          <w:p w:rsidR="00782BAA" w:rsidRDefault="00782BAA">
            <w:pPr>
              <w:pStyle w:val="ConsPlusNormal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Код главы по БК</w:t>
            </w:r>
          </w:p>
        </w:tc>
        <w:tc>
          <w:tcPr>
            <w:tcW w:w="119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Код раздела /</w:t>
            </w:r>
          </w:p>
          <w:p w:rsidR="00782BAA" w:rsidRDefault="00782BAA">
            <w:pPr>
              <w:pStyle w:val="ConsPlusNormal"/>
              <w:jc w:val="center"/>
            </w:pPr>
            <w:r>
              <w:t>подраздела</w:t>
            </w:r>
          </w:p>
        </w:tc>
        <w:tc>
          <w:tcPr>
            <w:tcW w:w="181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Код программной (непрограммной) статьи</w:t>
            </w:r>
          </w:p>
        </w:tc>
        <w:tc>
          <w:tcPr>
            <w:tcW w:w="96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Код направления расходов</w:t>
            </w:r>
          </w:p>
        </w:tc>
        <w:tc>
          <w:tcPr>
            <w:tcW w:w="96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Код группы вида расходов</w:t>
            </w:r>
          </w:p>
        </w:tc>
        <w:tc>
          <w:tcPr>
            <w:tcW w:w="2438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2551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47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41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41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30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24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41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Всего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Государственная программа Кабардино-Балкарской Республики "Информационное общество"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497266,0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481651,6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539863,2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524531,1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1085786,7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1173706,3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1206372,4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731297,6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731297,6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5934643,2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54128,5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141894,7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206215,5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402238,5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497266,0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481651,6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539863,2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524531,1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1085786,7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1173706,3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1206372,4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731297,6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731297,6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5934643,2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 Направление (подпрограмма) "Информационное государство"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105270,7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105266,4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121103,5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119179,0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633980,9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722646,3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756318,6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397947,8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397947,8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3133286,8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54128,5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141894,7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206215,5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402238,8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105270,7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105266,4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121103,5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119179,0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633980,9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722646,3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756318,6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397947,8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397947,8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3133286,8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1.1. Региональный проект "Цифровое государственное управление"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44866,6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44866,6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48435,6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198847,6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13121,3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13121,3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44866,6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44866,6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48435,6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198847,6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1.1.1. Мероприятие (результат) "Обеспечено функционирование и развитие инфраструктуры электронного правительства, национальной системы управления данными, а также информационных систем, необходимых для их функционирования"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44866,6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44866,6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35181,8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185593,8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D6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23600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20081,8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20081,8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20081,8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Ц4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23600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18581,8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18581,8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18581,8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18581,8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18581,8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74327,2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D6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23600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24784,8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24784,8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24784,8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Ц4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23600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16600,0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16600,0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16600,0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16600,0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16600,0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66400,0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1.1.2. Мероприятие (результат) "Обеспечено 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Ц4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55440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13253,8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13253,8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13121,3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13121,3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13253,8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132,5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1.2. Региональный проект "Цифровые </w:t>
            </w:r>
            <w:r>
              <w:lastRenderedPageBreak/>
              <w:t>платформы в отраслях социальной сферы"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41434,4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143336,6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208308,9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393079,8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41006,7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141894,7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206215,5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389117,0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41434,4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143336,6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208308,9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393079,8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1.2.1. Мероприятие (результат) "Формирование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07 02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Ц4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55450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41434,4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82701,2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141530,5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265666,0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41006,7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81865,7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140104,</w:t>
            </w:r>
            <w:r>
              <w:lastRenderedPageBreak/>
              <w:t>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262977,</w:t>
            </w:r>
            <w:r>
              <w:lastRenderedPageBreak/>
              <w:t>3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41434,4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82701,2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141530,5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265666,0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1.2.2. Мероприятие (результат) "Образовательные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07 02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2 Ц2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55520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60635,4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66778,4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127413,8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60029,0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66110,6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126139,7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60635,4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66778,4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127413,8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1.3. Ведомственный проект "Развитие сервисов на основе информационных технологий в области медицины, здравоохранения, социального обеспечения, </w:t>
            </w:r>
            <w:r>
              <w:lastRenderedPageBreak/>
              <w:t>образования, науки и культуры"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32483,0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32483,0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32683,0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32680,4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32683,0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32700,0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131946,4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07 09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23 3 02 00000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12700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31280,4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31300,0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125146,4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07 09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23 3 02 00000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12700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6800,0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1.3.1. Мероприятие (результат) "Функционирует государственная информационная система "07.Образование" (модули "Электронный детский сад", "Электронная школа", Электронный колледж")"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31280,4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31300,0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125146,4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07 09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23 3 02 00000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12700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31280,4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31283,0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31300,0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125146,4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1.3.2. Мероприятие </w:t>
            </w:r>
            <w:r>
              <w:lastRenderedPageBreak/>
              <w:t>(результат) "Функционирует автоматизированная информационная система "Персонифицированное финансирование дополнительного образования"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6800,0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07 09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23 3 02 00000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12700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1200,0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6800,0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1.4. Комплекс процессных мероприятий "Обеспечение деятельности Министерства цифрового развития, связи и массовых коммуникаций Кабардино-Балкарской Республики"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27921,1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27916,8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53238,7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51316,8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367655,8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lastRenderedPageBreak/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23 4 01 00000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24743,4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24739,1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48702,8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46781,0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57955,7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57955,7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57955,7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46918,5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46918,5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339224,2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23 4 01 00000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3177,7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3177,7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4535,9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4535,9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4324,5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4324,5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4324,5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3256,3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3256,3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27199,7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23 4 01 00000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154,0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154,0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1232,0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1.4.1. Мероприятие (результат) "Содержание аппарата Министерства цифрового развития, связи и массовых коммуникаций Кабардино-Балкарской Республики"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27921,1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27916,8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53238,7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51316,8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367655,8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23 4 01 00000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24743,4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24739,1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48702,8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46781,0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57955,7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57955,7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57955,7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46918,5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46918,5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339224,2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23 4 01 00000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3177,7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3177,7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4535,9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4535,9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4324,5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4324,5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4324,5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3256,3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3256,3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27199,7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04 10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23 4 01 00000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308,0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154,0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154,0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1232,0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1.5. Комплекс процессных </w:t>
            </w:r>
            <w:r>
              <w:lastRenderedPageBreak/>
              <w:t>мероприятий "Повышение качества предоставления государственных и муниципальных услуг"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2041757,1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23 4 97 00000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2041757,1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1.5.1. Мероприятие (результат) "Обеспечено предоставление государственных и муниципальных услуг Кабардино-Балкарской Республики по принципу одного окна"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2041757,1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01 13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23 4 97 00000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448839,7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347619,0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2041757,1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2. Направление </w:t>
            </w:r>
            <w:r>
              <w:lastRenderedPageBreak/>
              <w:t>(подпрограмма) "Информационная среда"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389488</w:t>
            </w:r>
            <w:r>
              <w:lastRenderedPageBreak/>
              <w:t>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373874</w:t>
            </w:r>
            <w:r>
              <w:lastRenderedPageBreak/>
              <w:t>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416252</w:t>
            </w:r>
            <w:r>
              <w:lastRenderedPageBreak/>
              <w:t>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402845</w:t>
            </w:r>
            <w:r>
              <w:lastRenderedPageBreak/>
              <w:t>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449298,</w:t>
            </w:r>
            <w:r>
              <w:lastRenderedPageBreak/>
              <w:t>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448553,</w:t>
            </w:r>
            <w:r>
              <w:lastRenderedPageBreak/>
              <w:t>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447550,</w:t>
            </w:r>
            <w:r>
              <w:lastRenderedPageBreak/>
              <w:t>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330842</w:t>
            </w:r>
            <w:r>
              <w:lastRenderedPageBreak/>
              <w:t>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330842</w:t>
            </w:r>
            <w:r>
              <w:lastRenderedPageBreak/>
              <w:t>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2783812</w:t>
            </w:r>
            <w:r>
              <w:lastRenderedPageBreak/>
              <w:t>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389488,3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373874,7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416252,7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402845,0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449298,8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448553,1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447550,8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330842,8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330842,8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2783812,0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2.1. Комплекс процессных мероприятий "Обеспечение устойчивого развития медиасреды"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365578,7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353138,9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390425,2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380686,7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421487,0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420740,7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419738,4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306425,6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306425,6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2608646,9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88206,7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88138,5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88138,5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94868,6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94769,4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103086,3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103086,3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103086,3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93159,3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93159,3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590346,9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173813,3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173696,5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173696,5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188397,9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188296,0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202309,0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202309,0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202309,0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183764,7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183764,7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1162752,4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46714,4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42523,7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42523,7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46606,9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44535,3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54558,1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53639,8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52626,1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20455,2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20455,2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246269,7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56174,4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48331,5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48331,5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59936,6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52515,4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60938,6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61110,6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61122,0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8831,5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8831,5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253349,6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75,6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99,6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9,9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267,0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494,7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367,2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367,2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551,2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518,6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531,0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531,0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531,0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203,4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203,4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2518,4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2.1.1. Мероприятие (результат) "Обеспечено выполнение полномочий деятельности участников государственной программы Кабардино-Балкарской Республики"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135020,7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130668,1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141539,5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139356,6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157708,4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156790,1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155776,4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113626,0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113626,0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967555,7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88206,7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88138,5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88138,5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94868,6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94769,4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103086,3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103086,3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103086,3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93159,3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93159,3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590346,9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46714,4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42523,7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42523,7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46606,9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44535,3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54558,1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53639,8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52626,1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20455,2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20455,2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246269,7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99,6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9,9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12 01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267,0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2.1.2. Мероприятие (результат) "Обеспечено выполнение полномочий деятельности государственного казенного учреждения Кабардино-Балкарской Республики "КБР-Медиа" и его структурных подразделений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230558,0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222470,8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248885,7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241330,0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263778,6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263950,6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263962,0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192799,6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192799,6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1641091,2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173813,3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173696,5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173696,5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188397,9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188296,0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202309,0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202309,0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202309,0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183764,7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183764,7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1162752,4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56174,4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48331,5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48331,5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59936,6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52515,4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60938,6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61110,6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61122,0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8831,5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8831,5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253349,6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75,6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75,6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494,7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367,2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367,2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23 4 02 00000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551,2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518,6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531,0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531,0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531,0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203,4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203,4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2518,4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2.2. Комплекс процессных мероприятий "Деятельность республиканского информационного агентства"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6906,3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6841,7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7541,8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7177,3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8115,1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8115,1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51926,1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6504,6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6501,0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6501,0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6805,7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6801,8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7368,4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7368,4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7368,4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6698,5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6698,5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42304,0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401,7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340,7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340,7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716,1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355,5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746,1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746,7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746,7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82,7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82,7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2760,4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2.2.1. Мероприятие (результат) "Обеспечено выполнение полномочий деятельности участников государственной программы Кабардино-Балкарской Республики"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6906,3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6841,7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7541,8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7177,3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8115,1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8115,1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51926,1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6504,6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6501,0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6501,0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6805,7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6801,8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7368,4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7368,4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7368,4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6698,5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6698,5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42304,0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401,7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340,7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340,7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716,1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355,5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746,1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746,7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746,7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82,7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82,7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2760,4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23 4 98 00000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20,0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 xml:space="preserve">2.3. Комплекс процессных мероприятий </w:t>
            </w:r>
            <w:r>
              <w:lastRenderedPageBreak/>
              <w:t>"Управление развитием информационной среды"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17003,3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13894,1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18285,7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14981,0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123239,0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16574,9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13569,0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13569,0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17847,1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14592,9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19253,2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19253,2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19253,2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17503,0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17503,0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107358,5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428,4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325,1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325,1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438,6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388,1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133,0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133,0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1986,4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2.3.1. Мероприятие (результат) "Обеспечено выполнение полномочий деятельности участников государственной программы Кабардино-Балкарской Республики"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17003,3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13894,1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18285,7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14981,0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123239,0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</w:pPr>
            <w:r>
              <w:lastRenderedPageBreak/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16574,9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13569,0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13569,0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17847,1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14592,9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19253,2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19253,2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19253,2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17503,0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17503,0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107358,5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428,4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325,1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325,1</w:t>
            </w:r>
          </w:p>
        </w:tc>
      </w:tr>
      <w:tr w:rsidR="00782BAA">
        <w:tc>
          <w:tcPr>
            <w:tcW w:w="0" w:type="auto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12 04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23 4 99 00000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438,6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388,1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133,0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133,0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1986,4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3. Структурные элементы, не входящие в направления (подпрограммы)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3.1. Комплекс процессных мероприятий "Обеспечение реализации программ и проектов в области цифровой экономики и развития информационного общества"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925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23 4 97 00000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lastRenderedPageBreak/>
              <w:t>3.1.1. Мероприятие (результат) "Создана единая среда тарифного регулирования на территории Кабардино-Балкарской Республики на импортонезависимых технологиях" (всего), в том числе: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020" w:type="dxa"/>
          </w:tcPr>
          <w:p w:rsidR="00782BAA" w:rsidRDefault="00782BAA">
            <w:pPr>
              <w:pStyle w:val="ConsPlusNormal"/>
              <w:jc w:val="center"/>
            </w:pPr>
            <w:r>
              <w:t>925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04 02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23 4 97 00000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90000</w:t>
            </w:r>
          </w:p>
        </w:tc>
        <w:tc>
          <w:tcPr>
            <w:tcW w:w="964" w:type="dxa"/>
          </w:tcPr>
          <w:p w:rsidR="00782BAA" w:rsidRDefault="00782BA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  <w:outlineLvl w:val="0"/>
      </w:pPr>
      <w:r>
        <w:t>Утвержден</w:t>
      </w:r>
    </w:p>
    <w:p w:rsidR="00782BAA" w:rsidRDefault="00782BAA">
      <w:pPr>
        <w:pStyle w:val="ConsPlusNormal"/>
        <w:jc w:val="right"/>
      </w:pPr>
      <w:r>
        <w:t>распоряжением</w:t>
      </w:r>
    </w:p>
    <w:p w:rsidR="00782BAA" w:rsidRDefault="00782BAA">
      <w:pPr>
        <w:pStyle w:val="ConsPlusNormal"/>
        <w:jc w:val="right"/>
      </w:pPr>
      <w:r>
        <w:t>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от 29 декабря 2023 г. N 686-рп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</w:pPr>
      <w:bookmarkStart w:id="1" w:name="P2363"/>
      <w:bookmarkEnd w:id="1"/>
      <w:r>
        <w:t>ПАСПОРТ</w:t>
      </w:r>
    </w:p>
    <w:p w:rsidR="00782BAA" w:rsidRDefault="00782BAA">
      <w:pPr>
        <w:pStyle w:val="ConsPlusTitle"/>
        <w:jc w:val="center"/>
      </w:pPr>
      <w:r>
        <w:t>КОМПЛЕКСА ПРОЦЕССНЫХ МЕРОПРИЯТИЙ "ОБЕСПЕЧЕНИЕ ДЕЯТЕЛЬНОСТИ</w:t>
      </w:r>
    </w:p>
    <w:p w:rsidR="00782BAA" w:rsidRDefault="00782BAA">
      <w:pPr>
        <w:pStyle w:val="ConsPlusTitle"/>
        <w:jc w:val="center"/>
      </w:pPr>
      <w:r>
        <w:t>МИНИСТЕРСТВА ЦИФРОВОГО РАЗВИТИЯ, СВЯЗИ И МАССОВЫХ</w:t>
      </w:r>
    </w:p>
    <w:p w:rsidR="00782BAA" w:rsidRDefault="00782BAA">
      <w:pPr>
        <w:pStyle w:val="ConsPlusTitle"/>
        <w:jc w:val="center"/>
      </w:pPr>
      <w:r>
        <w:t>КОММУНИКАЦИЙ КАБАРДИНО-БАЛКАРСКОЙ РЕСПУБЛИКИ"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29.11.2024 </w:t>
            </w:r>
            <w:hyperlink r:id="rId36">
              <w:r>
                <w:rPr>
                  <w:color w:val="0000FF"/>
                </w:rPr>
                <w:t>N 750-рп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20.03.2025 </w:t>
            </w:r>
            <w:hyperlink r:id="rId37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 xml:space="preserve">, от 26.01.2026 </w:t>
            </w:r>
            <w:hyperlink r:id="rId38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1. Общие положения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5046"/>
      </w:tblGrid>
      <w:tr w:rsidR="00782BAA">
        <w:tc>
          <w:tcPr>
            <w:tcW w:w="4025" w:type="dxa"/>
            <w:tcBorders>
              <w:top w:val="single" w:sz="4" w:space="0" w:color="auto"/>
              <w:bottom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>Ответственный исполнительный орган государственной власти Кабардино-Балкарской Республики (иной государственный орган, организация)</w:t>
            </w:r>
          </w:p>
        </w:tc>
        <w:tc>
          <w:tcPr>
            <w:tcW w:w="5046" w:type="dxa"/>
            <w:tcBorders>
              <w:top w:val="single" w:sz="4" w:space="0" w:color="auto"/>
              <w:bottom w:val="nil"/>
            </w:tcBorders>
          </w:tcPr>
          <w:p w:rsidR="00782BAA" w:rsidRDefault="00782BAA">
            <w:pPr>
              <w:pStyle w:val="ConsPlusNormal"/>
              <w:jc w:val="both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  <w:p w:rsidR="00782BAA" w:rsidRDefault="00782BAA">
            <w:pPr>
              <w:pStyle w:val="ConsPlusNormal"/>
              <w:jc w:val="both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9071" w:type="dxa"/>
            <w:gridSpan w:val="2"/>
            <w:tcBorders>
              <w:top w:val="nil"/>
              <w:bottom w:val="single" w:sz="4" w:space="0" w:color="auto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КБР от 29.11.2024 N 750-рп)</w:t>
            </w:r>
          </w:p>
        </w:tc>
      </w:tr>
      <w:tr w:rsidR="00782BAA">
        <w:tblPrEx>
          <w:tblBorders>
            <w:insideH w:val="single" w:sz="4" w:space="0" w:color="auto"/>
          </w:tblBorders>
        </w:tblPrEx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</w:tcPr>
          <w:p w:rsidR="00782BAA" w:rsidRDefault="00782BAA">
            <w:pPr>
              <w:pStyle w:val="ConsPlusNormal"/>
              <w:jc w:val="both"/>
            </w:pPr>
            <w:r>
              <w:t>Связь с государственной программой Кабардино-Балкарской Республики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782BAA" w:rsidRDefault="00782BAA">
            <w:pPr>
              <w:pStyle w:val="ConsPlusNormal"/>
              <w:jc w:val="both"/>
            </w:pPr>
            <w:r>
              <w:t xml:space="preserve">Государственная </w:t>
            </w:r>
            <w:hyperlink w:anchor="P34">
              <w:r>
                <w:rPr>
                  <w:color w:val="0000FF"/>
                </w:rPr>
                <w:t>программа</w:t>
              </w:r>
            </w:hyperlink>
            <w:r>
              <w:t xml:space="preserve"> Кабардино-Балкарской Республики "Информационное общество"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2. Перечень мероприятий (результатов)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ind w:firstLine="540"/>
        <w:jc w:val="both"/>
      </w:pPr>
      <w:r>
        <w:t xml:space="preserve">Утратил силу. - </w:t>
      </w:r>
      <w:hyperlink r:id="rId40">
        <w:r>
          <w:rPr>
            <w:color w:val="0000FF"/>
          </w:rPr>
          <w:t>Распоряжение</w:t>
        </w:r>
      </w:hyperlink>
      <w:r>
        <w:t xml:space="preserve"> Правительства КБР от 20.03.2025 N 133-рп.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3. Перечень мероприятий (результатов)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778"/>
        <w:gridCol w:w="1843"/>
        <w:gridCol w:w="1276"/>
        <w:gridCol w:w="992"/>
        <w:gridCol w:w="567"/>
        <w:gridCol w:w="850"/>
        <w:gridCol w:w="850"/>
        <w:gridCol w:w="851"/>
        <w:gridCol w:w="709"/>
        <w:gridCol w:w="709"/>
        <w:gridCol w:w="709"/>
        <w:gridCol w:w="710"/>
      </w:tblGrid>
      <w:tr w:rsidR="00782BAA">
        <w:tc>
          <w:tcPr>
            <w:tcW w:w="73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778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843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76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42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55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388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82BAA">
        <w:tc>
          <w:tcPr>
            <w:tcW w:w="737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2778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843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76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992" w:type="dxa"/>
          </w:tcPr>
          <w:p w:rsidR="00782BAA" w:rsidRDefault="00782BA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567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1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10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10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</w:tr>
      <w:tr w:rsidR="00782BAA">
        <w:tc>
          <w:tcPr>
            <w:tcW w:w="13581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Финансовое обеспечение выполнения функций государственных органов, оказания услуг и выполнения работ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782BAA" w:rsidRDefault="00782BAA">
            <w:pPr>
              <w:pStyle w:val="ConsPlusNormal"/>
              <w:jc w:val="both"/>
            </w:pPr>
            <w:r>
              <w:t>Мероприятие (результат) "Содержание аппарата Министерства цифрового развития, связи и массовых коммуникаций Кабардино-Балкарской Республики"</w:t>
            </w:r>
          </w:p>
        </w:tc>
        <w:tc>
          <w:tcPr>
            <w:tcW w:w="1843" w:type="dxa"/>
          </w:tcPr>
          <w:p w:rsidR="00782BAA" w:rsidRDefault="00782BAA">
            <w:pPr>
              <w:pStyle w:val="ConsPlusNormal"/>
              <w:jc w:val="center"/>
            </w:pPr>
            <w:r>
              <w:t>осуществление текущей деятельности</w:t>
            </w:r>
          </w:p>
        </w:tc>
        <w:tc>
          <w:tcPr>
            <w:tcW w:w="1276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992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82BAA" w:rsidRDefault="00782BAA">
            <w:pPr>
              <w:pStyle w:val="ConsPlusNormal"/>
            </w:pPr>
          </w:p>
        </w:tc>
        <w:tc>
          <w:tcPr>
            <w:tcW w:w="710" w:type="dxa"/>
            <w:vAlign w:val="center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</w:pPr>
            <w:r>
              <w:t>1.1.</w:t>
            </w:r>
          </w:p>
        </w:tc>
        <w:tc>
          <w:tcPr>
            <w:tcW w:w="12844" w:type="dxa"/>
            <w:gridSpan w:val="12"/>
          </w:tcPr>
          <w:p w:rsidR="00782BAA" w:rsidRDefault="00782BAA">
            <w:pPr>
              <w:pStyle w:val="ConsPlusNormal"/>
              <w:jc w:val="both"/>
            </w:pPr>
            <w:r>
              <w:t>Созданы условия для эффективного функционирования Министерства цифрового развития, связи и массовых коммуникаций Кабардино-Балкарской Республики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4. Финансовое обеспечение комплекса</w:t>
      </w:r>
    </w:p>
    <w:p w:rsidR="00782BAA" w:rsidRDefault="00782BAA">
      <w:pPr>
        <w:pStyle w:val="ConsPlusTitle"/>
        <w:jc w:val="center"/>
      </w:pPr>
      <w:r>
        <w:t>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1191"/>
        <w:gridCol w:w="1191"/>
        <w:gridCol w:w="1191"/>
        <w:gridCol w:w="1191"/>
        <w:gridCol w:w="1191"/>
        <w:gridCol w:w="1247"/>
        <w:gridCol w:w="1304"/>
        <w:gridCol w:w="1417"/>
      </w:tblGrid>
      <w:tr w:rsidR="00782BAA">
        <w:tc>
          <w:tcPr>
            <w:tcW w:w="368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мероприятия (результата) / источник финансового обеспечения</w:t>
            </w:r>
          </w:p>
        </w:tc>
        <w:tc>
          <w:tcPr>
            <w:tcW w:w="9923" w:type="dxa"/>
            <w:gridSpan w:val="8"/>
          </w:tcPr>
          <w:p w:rsidR="00782BAA" w:rsidRDefault="00782BAA">
            <w:pPr>
              <w:pStyle w:val="ConsPlusNormal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782BAA">
        <w:tc>
          <w:tcPr>
            <w:tcW w:w="368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Всего</w:t>
            </w:r>
          </w:p>
        </w:tc>
      </w:tr>
      <w:tr w:rsidR="00782BAA">
        <w:tc>
          <w:tcPr>
            <w:tcW w:w="3685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</w:tr>
      <w:tr w:rsidR="00782BAA">
        <w:tc>
          <w:tcPr>
            <w:tcW w:w="3685" w:type="dxa"/>
            <w:vAlign w:val="center"/>
          </w:tcPr>
          <w:p w:rsidR="00782BAA" w:rsidRDefault="00782BAA">
            <w:pPr>
              <w:pStyle w:val="ConsPlusNormal"/>
            </w:pPr>
            <w:r>
              <w:t xml:space="preserve">Комплекс процессных мероприятий "Обеспечение деятельности </w:t>
            </w:r>
            <w:r>
              <w:lastRenderedPageBreak/>
              <w:t>Министерства цифрового развития, связи и массовых коммуникаций Кабардино-Балкарской Республики" (всего), в том числе: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27916,8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51316,8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367655,8</w:t>
            </w:r>
          </w:p>
        </w:tc>
      </w:tr>
      <w:tr w:rsidR="00782BAA">
        <w:tc>
          <w:tcPr>
            <w:tcW w:w="3685" w:type="dxa"/>
            <w:vAlign w:val="center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685" w:type="dxa"/>
            <w:vAlign w:val="center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27916,8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51316,8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367655,8</w:t>
            </w:r>
          </w:p>
        </w:tc>
      </w:tr>
      <w:tr w:rsidR="00782BAA">
        <w:tc>
          <w:tcPr>
            <w:tcW w:w="3685" w:type="dxa"/>
            <w:vAlign w:val="center"/>
          </w:tcPr>
          <w:p w:rsidR="00782BAA" w:rsidRDefault="00782BAA">
            <w:pPr>
              <w:pStyle w:val="ConsPlusNormal"/>
            </w:pPr>
            <w:r>
              <w:t>Мероприятие (результат) "Содержание аппарата Министерства цифрового развития, связи и массовых коммуникаций Кабардино-Балкарской Республики" (всего), в том числе: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27916,8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51316,8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367655,8</w:t>
            </w:r>
          </w:p>
        </w:tc>
      </w:tr>
      <w:tr w:rsidR="00782BAA">
        <w:tc>
          <w:tcPr>
            <w:tcW w:w="3685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417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685" w:type="dxa"/>
            <w:vAlign w:val="center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27916,8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51316,8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62588,2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50328,8</w:t>
            </w:r>
          </w:p>
        </w:tc>
        <w:tc>
          <w:tcPr>
            <w:tcW w:w="1417" w:type="dxa"/>
          </w:tcPr>
          <w:p w:rsidR="00782BAA" w:rsidRDefault="00782BAA">
            <w:pPr>
              <w:pStyle w:val="ConsPlusNormal"/>
              <w:jc w:val="center"/>
            </w:pPr>
            <w:r>
              <w:t>367655,8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5. План реализации комплекса</w:t>
      </w:r>
    </w:p>
    <w:p w:rsidR="00782BAA" w:rsidRDefault="00782BAA">
      <w:pPr>
        <w:pStyle w:val="ConsPlusTitle"/>
        <w:jc w:val="center"/>
      </w:pPr>
      <w:r>
        <w:t>процессных мероприятий в 2026 году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984"/>
        <w:gridCol w:w="3855"/>
        <w:gridCol w:w="1842"/>
        <w:gridCol w:w="2154"/>
      </w:tblGrid>
      <w:tr w:rsidR="00782BAA">
        <w:tc>
          <w:tcPr>
            <w:tcW w:w="3742" w:type="dxa"/>
          </w:tcPr>
          <w:p w:rsidR="00782BAA" w:rsidRDefault="00782BAA">
            <w:pPr>
              <w:pStyle w:val="ConsPlusNormal"/>
              <w:jc w:val="center"/>
            </w:pPr>
            <w:r>
              <w:t>Задача, мероприятие (результат) / контрольная точка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855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782BAA" w:rsidRDefault="00782BAA">
            <w:pPr>
              <w:pStyle w:val="ConsPlusNormal"/>
              <w:jc w:val="center"/>
            </w:pPr>
            <w:r>
              <w:t>(Ф.И.О., должность, наименование исполнительного органа государственной власти Кабардино-Балкарской Республики (иного государственного органа, организации)</w:t>
            </w:r>
          </w:p>
        </w:tc>
        <w:tc>
          <w:tcPr>
            <w:tcW w:w="1842" w:type="dxa"/>
          </w:tcPr>
          <w:p w:rsidR="00782BAA" w:rsidRDefault="00782BAA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154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782BAA">
        <w:tc>
          <w:tcPr>
            <w:tcW w:w="3742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</w:tr>
      <w:tr w:rsidR="00782BAA">
        <w:tc>
          <w:tcPr>
            <w:tcW w:w="13577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Финансовое обеспечение выполнения функций государственных органов, оказания услуг и выполнения работ</w:t>
            </w:r>
          </w:p>
        </w:tc>
      </w:tr>
      <w:tr w:rsidR="00782BAA">
        <w:tc>
          <w:tcPr>
            <w:tcW w:w="3742" w:type="dxa"/>
          </w:tcPr>
          <w:p w:rsidR="00782BAA" w:rsidRDefault="00782BAA">
            <w:pPr>
              <w:pStyle w:val="ConsPlusNormal"/>
            </w:pPr>
            <w:r>
              <w:t>Мероприятие (результат) "Содержание аппарата Министерства цифрового развития, связи и массовых коммуникаций Кабардино-Балкарской Республики"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3855" w:type="dxa"/>
          </w:tcPr>
          <w:p w:rsidR="00782BAA" w:rsidRDefault="00782BAA">
            <w:pPr>
              <w:pStyle w:val="ConsPlusNormal"/>
              <w:jc w:val="center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  <w:tc>
          <w:tcPr>
            <w:tcW w:w="1842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  <w:outlineLvl w:val="0"/>
      </w:pPr>
      <w:r>
        <w:t>Утвержден</w:t>
      </w:r>
    </w:p>
    <w:p w:rsidR="00782BAA" w:rsidRDefault="00782BAA">
      <w:pPr>
        <w:pStyle w:val="ConsPlusNormal"/>
        <w:jc w:val="right"/>
      </w:pPr>
      <w:r>
        <w:t>распоряжением</w:t>
      </w:r>
    </w:p>
    <w:p w:rsidR="00782BAA" w:rsidRDefault="00782BAA">
      <w:pPr>
        <w:pStyle w:val="ConsPlusNormal"/>
        <w:jc w:val="right"/>
      </w:pPr>
      <w:r>
        <w:t>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от 29 декабря 2023 г. N 686-рп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</w:pPr>
      <w:bookmarkStart w:id="2" w:name="P2551"/>
      <w:bookmarkEnd w:id="2"/>
      <w:r>
        <w:t>ПАСПОРТ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Title"/>
        <w:jc w:val="center"/>
      </w:pPr>
      <w:r>
        <w:t>"ОБЕСПЕЧЕНИЕ УСТОЙЧИВОГО РАЗВИТИЯ МЕДИАСРЕДЫ"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29.11.2024 </w:t>
            </w:r>
            <w:hyperlink r:id="rId45">
              <w:r>
                <w:rPr>
                  <w:color w:val="0000FF"/>
                </w:rPr>
                <w:t>N 750-рп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20.03.2025 </w:t>
            </w:r>
            <w:hyperlink r:id="rId46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 xml:space="preserve">, от 26.01.2026 </w:t>
            </w:r>
            <w:hyperlink r:id="rId47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1. Общие положения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48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82BAA">
        <w:tc>
          <w:tcPr>
            <w:tcW w:w="4365" w:type="dxa"/>
          </w:tcPr>
          <w:p w:rsidR="00782BAA" w:rsidRDefault="00782BAA">
            <w:pPr>
              <w:pStyle w:val="ConsPlusNormal"/>
              <w:jc w:val="both"/>
            </w:pPr>
            <w:r>
              <w:t>Ответственный исполнительный орган государственной власти Кабардино-Балкарской Республики (иной государственный орган, организация)</w:t>
            </w:r>
          </w:p>
        </w:tc>
        <w:tc>
          <w:tcPr>
            <w:tcW w:w="4706" w:type="dxa"/>
          </w:tcPr>
          <w:p w:rsidR="00782BAA" w:rsidRDefault="00782BAA">
            <w:pPr>
              <w:pStyle w:val="ConsPlusNormal"/>
              <w:jc w:val="both"/>
            </w:pPr>
            <w:r>
              <w:t>Министерство цифрового развития, связи и массовых коммуникаций Кабардино-Балкарской Республики.</w:t>
            </w:r>
          </w:p>
          <w:p w:rsidR="00782BAA" w:rsidRDefault="00782BAA">
            <w:pPr>
              <w:pStyle w:val="ConsPlusNormal"/>
              <w:jc w:val="both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4365" w:type="dxa"/>
          </w:tcPr>
          <w:p w:rsidR="00782BAA" w:rsidRDefault="00782BAA">
            <w:pPr>
              <w:pStyle w:val="ConsPlusNormal"/>
              <w:jc w:val="both"/>
            </w:pPr>
            <w:r>
              <w:t>Связь с государственной программой Кабардино-Балкарской Республики</w:t>
            </w:r>
          </w:p>
        </w:tc>
        <w:tc>
          <w:tcPr>
            <w:tcW w:w="4706" w:type="dxa"/>
          </w:tcPr>
          <w:p w:rsidR="00782BAA" w:rsidRDefault="00782BAA">
            <w:pPr>
              <w:pStyle w:val="ConsPlusNormal"/>
              <w:jc w:val="both"/>
            </w:pPr>
            <w:r>
              <w:t>Государственная программа Кабардино-Балкарской Республики "Информационное общество"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2. Показатели 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757"/>
        <w:gridCol w:w="1135"/>
        <w:gridCol w:w="1134"/>
        <w:gridCol w:w="995"/>
        <w:gridCol w:w="708"/>
        <w:gridCol w:w="680"/>
        <w:gridCol w:w="680"/>
        <w:gridCol w:w="680"/>
        <w:gridCol w:w="737"/>
        <w:gridCol w:w="737"/>
        <w:gridCol w:w="737"/>
        <w:gridCol w:w="794"/>
        <w:gridCol w:w="2098"/>
      </w:tblGrid>
      <w:tr w:rsidR="00782BAA">
        <w:tc>
          <w:tcPr>
            <w:tcW w:w="73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75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50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03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045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Значение показателей по годам</w:t>
            </w:r>
          </w:p>
        </w:tc>
        <w:tc>
          <w:tcPr>
            <w:tcW w:w="2098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</w:tr>
      <w:tr w:rsidR="00782BAA">
        <w:tc>
          <w:tcPr>
            <w:tcW w:w="737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757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3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34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2098" w:type="dxa"/>
            <w:vMerge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872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Задача "Обеспечение развития, поддержка функционирования периодических печатных изданий, сетевых изданий и издательской деятельности"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</w:pPr>
            <w:r>
              <w:t>Количество номеров периодических печатных изданий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</w:pPr>
            <w:r>
              <w:t>Количество обновлений сетевых изданий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</w:pPr>
            <w:r>
              <w:t>Количество наименований литературы (учебно-методической, методической художественной)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2872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Задача "Обеспечение развития, поддержка функционирования телеканала и радиоканала"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</w:pPr>
            <w:r>
              <w:t>Объем вещания продукции средства массовой информации - телеканала Кабардино-Балкарской Республики в неделю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</w:pPr>
            <w:r>
              <w:t>Объем вещания продукции средства массовой информации - обязательного доступного телеканала Кабардино-Балкарской Республики в неделю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757" w:type="dxa"/>
          </w:tcPr>
          <w:p w:rsidR="00782BAA" w:rsidRDefault="00782BAA">
            <w:pPr>
              <w:pStyle w:val="ConsPlusNormal"/>
            </w:pPr>
            <w:r>
              <w:t xml:space="preserve">Объем вещания продукции средства массовой информации - радиоканала Кабардино-Балкарской </w:t>
            </w:r>
            <w:r>
              <w:lastRenderedPageBreak/>
              <w:t>Республики в неделю</w:t>
            </w:r>
          </w:p>
        </w:tc>
        <w:tc>
          <w:tcPr>
            <w:tcW w:w="1135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час</w:t>
            </w:r>
          </w:p>
        </w:tc>
        <w:tc>
          <w:tcPr>
            <w:tcW w:w="995" w:type="dxa"/>
          </w:tcPr>
          <w:p w:rsidR="00782BAA" w:rsidRDefault="00782BA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098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3. Перечень мероприятий (результатов)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1"/>
        <w:gridCol w:w="3175"/>
        <w:gridCol w:w="1559"/>
        <w:gridCol w:w="1275"/>
        <w:gridCol w:w="993"/>
        <w:gridCol w:w="709"/>
        <w:gridCol w:w="737"/>
        <w:gridCol w:w="850"/>
        <w:gridCol w:w="737"/>
        <w:gridCol w:w="737"/>
        <w:gridCol w:w="737"/>
        <w:gridCol w:w="737"/>
        <w:gridCol w:w="737"/>
      </w:tblGrid>
      <w:tr w:rsidR="00782BAA">
        <w:tc>
          <w:tcPr>
            <w:tcW w:w="63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7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51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02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272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82BAA">
        <w:tc>
          <w:tcPr>
            <w:tcW w:w="631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317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559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7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993" w:type="dxa"/>
          </w:tcPr>
          <w:p w:rsidR="00782BAA" w:rsidRDefault="00782BA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</w:tr>
      <w:tr w:rsidR="00782BAA">
        <w:tc>
          <w:tcPr>
            <w:tcW w:w="631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</w:tr>
      <w:tr w:rsidR="00782BAA">
        <w:tc>
          <w:tcPr>
            <w:tcW w:w="13614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1. Обеспечение развития, поддержка функционирования периодических печатных изданий, сетевых изданий и издательской деятельности</w:t>
            </w:r>
          </w:p>
        </w:tc>
      </w:tr>
      <w:tr w:rsidR="00782BAA">
        <w:tc>
          <w:tcPr>
            <w:tcW w:w="631" w:type="dxa"/>
          </w:tcPr>
          <w:p w:rsidR="00782BAA" w:rsidRDefault="00782BA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175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государственного казенного учреждения Кабардино-Балкарской Республики "КБР-Медиа" и структурных подразделений государственного казенного учреждения Кабардино-Балкарской Республики "КБР-Медиа"</w:t>
            </w:r>
          </w:p>
        </w:tc>
        <w:tc>
          <w:tcPr>
            <w:tcW w:w="1559" w:type="dxa"/>
          </w:tcPr>
          <w:p w:rsidR="00782BAA" w:rsidRDefault="00782BAA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</w:tr>
      <w:tr w:rsidR="00782BAA">
        <w:tc>
          <w:tcPr>
            <w:tcW w:w="63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983" w:type="dxa"/>
            <w:gridSpan w:val="12"/>
          </w:tcPr>
          <w:p w:rsidR="00782BAA" w:rsidRDefault="00782BAA">
            <w:pPr>
              <w:pStyle w:val="ConsPlusNormal"/>
              <w:jc w:val="both"/>
            </w:pPr>
            <w:r>
              <w:t>Описательная часть характеристики мероприятия (результата):</w:t>
            </w:r>
          </w:p>
          <w:p w:rsidR="00782BAA" w:rsidRDefault="00782BAA">
            <w:pPr>
              <w:pStyle w:val="ConsPlusNormal"/>
              <w:jc w:val="both"/>
            </w:pPr>
            <w:r>
              <w:t>своевременно и объективно освещена деятельность Главы, Правительства и Парламента Кабардино-Балкарской Республики, органов государственной власти и органов местного самоуправления;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опубликованы материалы о деятельности органов государственной власти республики, информационном противодействии идеологии терроризма и экстремизма, позитивных изменениях, происходящих в сферах спорта и формирования здорового образа жизни, </w:t>
            </w:r>
            <w:r>
              <w:lastRenderedPageBreak/>
              <w:t>реализации национальных проектов Российской Федерации, позитивных изменениях в сферах здравоохранения, образования, культуры и искусства, сельского хозяйства, жилищно-коммунального хозяйства, мероприятиях, направленных на трудоустройство незанятого населения, направленных на патриотическое воспитание молодежи, обеспечение безопасности дорожного движения, освещающих жизнь народов, проживающих в республике, деятельность религиозных конфессий, правовых и других вопросов, а также информационное противодействие распространению заведомо ложной и дискредитирующей информации о деятельности органов государственной власти Российской Федерации;</w:t>
            </w:r>
          </w:p>
          <w:p w:rsidR="00782BAA" w:rsidRDefault="00782BAA">
            <w:pPr>
              <w:pStyle w:val="ConsPlusNormal"/>
              <w:jc w:val="both"/>
            </w:pPr>
            <w:r>
              <w:t>повышен уровень доверия населения к сетевым изданиям, рост популярности и узнаваемости, увеличение количества просмотров;</w:t>
            </w:r>
          </w:p>
          <w:p w:rsidR="00782BAA" w:rsidRDefault="00782BAA">
            <w:pPr>
              <w:pStyle w:val="ConsPlusNormal"/>
              <w:jc w:val="both"/>
            </w:pPr>
            <w:r>
              <w:t>увеличены тиражи республиканских периодических печатных изданий;</w:t>
            </w:r>
          </w:p>
          <w:p w:rsidR="00782BAA" w:rsidRDefault="00782BAA">
            <w:pPr>
              <w:pStyle w:val="ConsPlusNormal"/>
              <w:jc w:val="both"/>
            </w:pPr>
            <w:r>
              <w:t>издана учебная и учебно-методическая литература для обеспечения всестороннего развития родных языков, свободы выбора и использования языка общения;</w:t>
            </w:r>
          </w:p>
          <w:p w:rsidR="00782BAA" w:rsidRDefault="00782BAA">
            <w:pPr>
              <w:pStyle w:val="ConsPlusNormal"/>
              <w:jc w:val="both"/>
            </w:pPr>
            <w:r>
              <w:t>изданы учебники, учебно-методические пособия для обучающихся общеобразовательных организаций Кабардино-Балкарской Республики, художественной, научной, краеведческой литературы на трех государственных языках Кабардино-Балкарской Республики;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обеспечено надлежащее содержание находящихся в ведении ГКУ КБР "КБР-Медиа" административных зданий, расположенных в г. Нальчике по пр. Ленина, д. 5, ул. Головко, 6, согласно требованиям законодательства Российской Федерации, к эксплуатации зданий, сооружений</w:t>
            </w:r>
          </w:p>
        </w:tc>
      </w:tr>
      <w:tr w:rsidR="00782BAA">
        <w:tc>
          <w:tcPr>
            <w:tcW w:w="63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2983" w:type="dxa"/>
            <w:gridSpan w:val="12"/>
          </w:tcPr>
          <w:p w:rsidR="00782BAA" w:rsidRDefault="00782BAA">
            <w:pPr>
              <w:pStyle w:val="ConsPlusNormal"/>
            </w:pPr>
            <w:r>
              <w:t>Обеспечение развития, поддержка функционирования телеканала и радиоканала</w:t>
            </w:r>
          </w:p>
        </w:tc>
      </w:tr>
      <w:tr w:rsidR="00782BAA">
        <w:tc>
          <w:tcPr>
            <w:tcW w:w="631" w:type="dxa"/>
          </w:tcPr>
          <w:p w:rsidR="00782BAA" w:rsidRDefault="00782BA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175" w:type="dxa"/>
          </w:tcPr>
          <w:p w:rsidR="00782BAA" w:rsidRDefault="00782BAA">
            <w:pPr>
              <w:pStyle w:val="ConsPlusNormal"/>
              <w:jc w:val="both"/>
            </w:pPr>
            <w:r>
              <w:t>Мероприятие (результат) "Обеспечено выполнение полномочий деятельности участников государственной программы"</w:t>
            </w:r>
          </w:p>
        </w:tc>
        <w:tc>
          <w:tcPr>
            <w:tcW w:w="1559" w:type="dxa"/>
          </w:tcPr>
          <w:p w:rsidR="00782BAA" w:rsidRDefault="00782BAA">
            <w:pPr>
              <w:pStyle w:val="ConsPlusNormal"/>
              <w:jc w:val="center"/>
            </w:pPr>
            <w:r>
              <w:t>осуществление текущей деятельности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93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х</w:t>
            </w:r>
          </w:p>
        </w:tc>
      </w:tr>
      <w:tr w:rsidR="00782BAA">
        <w:tc>
          <w:tcPr>
            <w:tcW w:w="63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983" w:type="dxa"/>
            <w:gridSpan w:val="12"/>
          </w:tcPr>
          <w:p w:rsidR="00782BAA" w:rsidRDefault="00782BAA">
            <w:pPr>
              <w:pStyle w:val="ConsPlusNormal"/>
              <w:jc w:val="both"/>
            </w:pPr>
            <w:r>
              <w:t>Описательная часть характеристики мероприятия (результата):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обеспечено устойчивое функционирование телевещания;</w:t>
            </w:r>
          </w:p>
          <w:p w:rsidR="00782BAA" w:rsidRDefault="00782BAA">
            <w:pPr>
              <w:pStyle w:val="ConsPlusNormal"/>
              <w:jc w:val="both"/>
            </w:pPr>
            <w:r>
              <w:t>предоставлен качественный контент;</w:t>
            </w:r>
          </w:p>
          <w:p w:rsidR="00782BAA" w:rsidRDefault="00782BAA">
            <w:pPr>
              <w:pStyle w:val="ConsPlusNormal"/>
              <w:jc w:val="both"/>
            </w:pPr>
            <w:r>
              <w:t>сохранена общественно-политическая стабильность;</w:t>
            </w:r>
          </w:p>
          <w:p w:rsidR="00782BAA" w:rsidRDefault="00782BAA">
            <w:pPr>
              <w:pStyle w:val="ConsPlusNormal"/>
              <w:jc w:val="both"/>
            </w:pPr>
            <w:r>
              <w:t>своевременно и объективно освещена деятельность Главы, Правительства и Парламента Кабардино-Балкарской Республики, органов государственной власти и органов местного самоуправления;</w:t>
            </w:r>
          </w:p>
          <w:p w:rsidR="00782BAA" w:rsidRDefault="00782BAA">
            <w:pPr>
              <w:pStyle w:val="ConsPlusNormal"/>
              <w:jc w:val="both"/>
            </w:pPr>
            <w:r>
              <w:t xml:space="preserve">выданы в эфир материалы о деятельности органов государственной власти республики, информационном противодействии идеологии терроризма и экстремизма, позитивных изменениях, происходящих в сферах спорта и формирования здорового образа жизни, о реализации национальных проектов Российской Федерации, позитивных изменениях в сферах здравоохранения, образования, культуры и искусства, сельского хозяйства, жилищно-коммунального хозяйства, мероприятиях, направленных на трудоустройство незанятого </w:t>
            </w:r>
            <w:r>
              <w:lastRenderedPageBreak/>
              <w:t>населения, направленных на патриотическое воспитание молодежи, обеспечение безопасности дорожного движения, освещающих жизнь народов, проживающих в республике, деятельность религиозных конфессий, правовых и других вопросов, а также информационное противодействие распространению заведомо ложной и дискредитирующей информации о деятельности органов государственной власти Российской Федерации;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обеспечено надлежащее содержание находящегося в ведении ГКУ КБР "КБР-Медиа" административных зданий, расположенных в г. Нальчике по пр. Ленина, д. 5, ул. Головко, 6, согласно требованиям законодательства Российской Федерации, к эксплуатации зданий, сооружений;</w:t>
            </w:r>
          </w:p>
          <w:p w:rsidR="00782BAA" w:rsidRDefault="00782BAA">
            <w:pPr>
              <w:pStyle w:val="ConsPlusNormal"/>
              <w:jc w:val="both"/>
            </w:pPr>
            <w:r>
              <w:t>усовершенствовано материально-техническое оснащении республиканского радио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4. Финансовое обеспечение 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52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247"/>
        <w:gridCol w:w="1304"/>
        <w:gridCol w:w="1304"/>
        <w:gridCol w:w="1247"/>
        <w:gridCol w:w="1361"/>
        <w:gridCol w:w="1247"/>
        <w:gridCol w:w="1304"/>
        <w:gridCol w:w="1474"/>
      </w:tblGrid>
      <w:tr w:rsidR="00782BAA">
        <w:tc>
          <w:tcPr>
            <w:tcW w:w="3118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Наименование государственной программы, структурного элемента / источник финансового обеспечения</w:t>
            </w:r>
          </w:p>
        </w:tc>
        <w:tc>
          <w:tcPr>
            <w:tcW w:w="10488" w:type="dxa"/>
            <w:gridSpan w:val="8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782BAA">
        <w:tc>
          <w:tcPr>
            <w:tcW w:w="3118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247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61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247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304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474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Всего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Комплекс процессных мероприятий "Обеспечение устойчивого развития медиасреды" (всего), в том числе: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353138,9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380686,7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421487,0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420740,7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419738,4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306425,6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306425,6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2608646,9</w:t>
            </w:r>
          </w:p>
        </w:tc>
      </w:tr>
      <w:tr w:rsidR="00782BAA">
        <w:tc>
          <w:tcPr>
            <w:tcW w:w="3118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6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353138,9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380686,7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421487,0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420740,7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419738,4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306425,6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306425,6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2608646,9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 xml:space="preserve">Мероприятие (результат) "Обеспечено выполнение </w:t>
            </w:r>
            <w:r>
              <w:lastRenderedPageBreak/>
              <w:t>полномочий деятельности участников государственной программы Кабардино-Балкарской Республики" (всего), в том числе: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130668,1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139356,6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157708,4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156790,1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155776,4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113626,0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113626,0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967555,7</w:t>
            </w:r>
          </w:p>
        </w:tc>
      </w:tr>
      <w:tr w:rsidR="00782BAA">
        <w:tc>
          <w:tcPr>
            <w:tcW w:w="3118" w:type="dxa"/>
            <w:vAlign w:val="center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6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130668,1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139356,6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157708,4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156790,1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155776,4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113626,0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113626,0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967555,7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государственного казенного учреждения Кабардино-Балкарской Республики "КБР-Медиа" и его структурных подразделений (всего), в том числе: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222470,8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241330,0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263778,6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263950,6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263962,0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192799,6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192799,6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1641091,2</w:t>
            </w:r>
          </w:p>
        </w:tc>
      </w:tr>
      <w:tr w:rsidR="00782BAA">
        <w:tc>
          <w:tcPr>
            <w:tcW w:w="3118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6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474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222470,8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241330,0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263778,6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263950,6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263962,0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192799,6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192799,6</w:t>
            </w:r>
          </w:p>
        </w:tc>
        <w:tc>
          <w:tcPr>
            <w:tcW w:w="1474" w:type="dxa"/>
          </w:tcPr>
          <w:p w:rsidR="00782BAA" w:rsidRDefault="00782BAA">
            <w:pPr>
              <w:pStyle w:val="ConsPlusNormal"/>
              <w:jc w:val="center"/>
            </w:pPr>
            <w:r>
              <w:t>1641091,2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5. План реализации комплекса процессных</w:t>
      </w:r>
    </w:p>
    <w:p w:rsidR="00782BAA" w:rsidRDefault="00782BAA">
      <w:pPr>
        <w:pStyle w:val="ConsPlusTitle"/>
        <w:jc w:val="center"/>
      </w:pPr>
      <w:r>
        <w:t>мероприятий в 2026 году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53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1843"/>
        <w:gridCol w:w="3572"/>
        <w:gridCol w:w="2268"/>
        <w:gridCol w:w="2438"/>
      </w:tblGrid>
      <w:tr w:rsidR="00782BAA">
        <w:tc>
          <w:tcPr>
            <w:tcW w:w="3458" w:type="dxa"/>
          </w:tcPr>
          <w:p w:rsidR="00782BAA" w:rsidRDefault="00782BAA">
            <w:pPr>
              <w:pStyle w:val="ConsPlusNormal"/>
              <w:jc w:val="center"/>
            </w:pPr>
            <w:r>
              <w:t>Задача, мероприятие (результат) / контрольная точка</w:t>
            </w:r>
          </w:p>
        </w:tc>
        <w:tc>
          <w:tcPr>
            <w:tcW w:w="1843" w:type="dxa"/>
          </w:tcPr>
          <w:p w:rsidR="00782BAA" w:rsidRDefault="00782BAA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572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782BAA" w:rsidRDefault="00782BAA">
            <w:pPr>
              <w:pStyle w:val="ConsPlusNormal"/>
              <w:jc w:val="center"/>
            </w:pPr>
            <w:r>
              <w:t>(Ф.И.О., должность, наименование исполнительного органа государственной власти Кабардино-Балкарской Республики (иного государственного органа, организации)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782BAA">
        <w:tc>
          <w:tcPr>
            <w:tcW w:w="3458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2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</w:tr>
      <w:tr w:rsidR="00782BAA">
        <w:tc>
          <w:tcPr>
            <w:tcW w:w="13579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t>1. Обеспечение развития, поддержка функционирования периодических печатных изданий, сетевых изданий и издательской деятельности</w:t>
            </w:r>
          </w:p>
        </w:tc>
      </w:tr>
      <w:tr w:rsidR="00782BAA">
        <w:tc>
          <w:tcPr>
            <w:tcW w:w="3458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государственного казенного учреждения Кабардино-Балкарской Республики "КБР-Медиа" и его структурных подразделений</w:t>
            </w:r>
          </w:p>
        </w:tc>
        <w:tc>
          <w:tcPr>
            <w:tcW w:w="1843" w:type="dxa"/>
          </w:tcPr>
          <w:p w:rsidR="00782BAA" w:rsidRDefault="00782BAA">
            <w:pPr>
              <w:pStyle w:val="ConsPlusNormal"/>
            </w:pPr>
          </w:p>
        </w:tc>
        <w:tc>
          <w:tcPr>
            <w:tcW w:w="3572" w:type="dxa"/>
          </w:tcPr>
          <w:p w:rsidR="00782BAA" w:rsidRDefault="00782BAA">
            <w:pPr>
              <w:pStyle w:val="ConsPlusNormal"/>
              <w:jc w:val="center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  <w:tr w:rsidR="00782BAA">
        <w:tc>
          <w:tcPr>
            <w:tcW w:w="13579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t>2. Обеспечение развития, поддержка функционирования телеканала и радиоканала</w:t>
            </w:r>
          </w:p>
        </w:tc>
      </w:tr>
      <w:tr w:rsidR="00782BAA">
        <w:tc>
          <w:tcPr>
            <w:tcW w:w="3458" w:type="dxa"/>
          </w:tcPr>
          <w:p w:rsidR="00782BAA" w:rsidRDefault="00782BAA">
            <w:pPr>
              <w:pStyle w:val="ConsPlusNormal"/>
            </w:pPr>
            <w:r>
              <w:t xml:space="preserve">Мероприятие (результат) "Обеспечено выполнение полномочий деятельности участников государственной программы Кабардино-Балкарской </w:t>
            </w:r>
            <w:r>
              <w:lastRenderedPageBreak/>
              <w:t>Республики"</w:t>
            </w:r>
          </w:p>
        </w:tc>
        <w:tc>
          <w:tcPr>
            <w:tcW w:w="1843" w:type="dxa"/>
          </w:tcPr>
          <w:p w:rsidR="00782BAA" w:rsidRDefault="00782BAA">
            <w:pPr>
              <w:pStyle w:val="ConsPlusNormal"/>
            </w:pPr>
          </w:p>
        </w:tc>
        <w:tc>
          <w:tcPr>
            <w:tcW w:w="3572" w:type="dxa"/>
          </w:tcPr>
          <w:p w:rsidR="00782BAA" w:rsidRDefault="00782BAA">
            <w:pPr>
              <w:pStyle w:val="ConsPlusNormal"/>
              <w:jc w:val="center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438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  <w:outlineLvl w:val="0"/>
      </w:pPr>
      <w:r>
        <w:t>Утвержден</w:t>
      </w:r>
    </w:p>
    <w:p w:rsidR="00782BAA" w:rsidRDefault="00782BAA">
      <w:pPr>
        <w:pStyle w:val="ConsPlusNormal"/>
        <w:jc w:val="right"/>
      </w:pPr>
      <w:r>
        <w:t>распоряжением</w:t>
      </w:r>
    </w:p>
    <w:p w:rsidR="00782BAA" w:rsidRDefault="00782BAA">
      <w:pPr>
        <w:pStyle w:val="ConsPlusNormal"/>
        <w:jc w:val="right"/>
      </w:pPr>
      <w:r>
        <w:t>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от 29 декабря 2023 г. N 686-рп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</w:pPr>
      <w:bookmarkStart w:id="3" w:name="P2910"/>
      <w:bookmarkEnd w:id="3"/>
      <w:r>
        <w:t>ПАСПОРТ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Title"/>
        <w:jc w:val="center"/>
      </w:pPr>
      <w:r>
        <w:t>"ДЕЯТЕЛЬНОСТЬ РЕСПУБЛИКАНСКОГО</w:t>
      </w:r>
    </w:p>
    <w:p w:rsidR="00782BAA" w:rsidRDefault="00782BAA">
      <w:pPr>
        <w:pStyle w:val="ConsPlusTitle"/>
        <w:jc w:val="center"/>
      </w:pPr>
      <w:r>
        <w:t>ИНФОРМАЦИОННОГО АГЕНТСТВА"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29.11.2024 </w:t>
            </w:r>
            <w:hyperlink r:id="rId54">
              <w:r>
                <w:rPr>
                  <w:color w:val="0000FF"/>
                </w:rPr>
                <w:t>N 750-рп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20.03.2025 </w:t>
            </w:r>
            <w:hyperlink r:id="rId55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 xml:space="preserve">, от 26.01.2026 </w:t>
            </w:r>
            <w:hyperlink r:id="rId56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1. Общие положения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57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82BAA">
        <w:tc>
          <w:tcPr>
            <w:tcW w:w="4365" w:type="dxa"/>
          </w:tcPr>
          <w:p w:rsidR="00782BAA" w:rsidRDefault="00782BAA">
            <w:pPr>
              <w:pStyle w:val="ConsPlusNormal"/>
              <w:jc w:val="both"/>
            </w:pPr>
            <w:r>
              <w:t>Ответственный исполнительный орган государственной власти Кабардино-Балкарской Республики (иной государственный орган, организация)</w:t>
            </w:r>
          </w:p>
        </w:tc>
        <w:tc>
          <w:tcPr>
            <w:tcW w:w="4706" w:type="dxa"/>
          </w:tcPr>
          <w:p w:rsidR="00782BAA" w:rsidRDefault="00782BAA">
            <w:pPr>
              <w:pStyle w:val="ConsPlusNormal"/>
              <w:jc w:val="both"/>
            </w:pPr>
            <w:r>
              <w:t>Министерство цифрового развития, связи и массовых коммуникаций Кабардино-Балкарской Республики.</w:t>
            </w:r>
          </w:p>
          <w:p w:rsidR="00782BAA" w:rsidRDefault="00782BAA">
            <w:pPr>
              <w:pStyle w:val="ConsPlusNormal"/>
              <w:jc w:val="both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4365" w:type="dxa"/>
          </w:tcPr>
          <w:p w:rsidR="00782BAA" w:rsidRDefault="00782BAA">
            <w:pPr>
              <w:pStyle w:val="ConsPlusNormal"/>
              <w:jc w:val="both"/>
            </w:pPr>
            <w:r>
              <w:t>Связь с государственной программой Кабардино-Балкарской Республики</w:t>
            </w:r>
          </w:p>
        </w:tc>
        <w:tc>
          <w:tcPr>
            <w:tcW w:w="4706" w:type="dxa"/>
          </w:tcPr>
          <w:p w:rsidR="00782BAA" w:rsidRDefault="00782BAA">
            <w:pPr>
              <w:pStyle w:val="ConsPlusNormal"/>
              <w:jc w:val="both"/>
            </w:pPr>
            <w:r>
              <w:t>Государственная программа Кабардино-Балкарской Республики "Информационное общество"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2. Показатели 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58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984"/>
        <w:gridCol w:w="992"/>
        <w:gridCol w:w="1134"/>
        <w:gridCol w:w="850"/>
        <w:gridCol w:w="566"/>
        <w:gridCol w:w="737"/>
        <w:gridCol w:w="680"/>
        <w:gridCol w:w="680"/>
        <w:gridCol w:w="737"/>
        <w:gridCol w:w="794"/>
        <w:gridCol w:w="680"/>
        <w:gridCol w:w="737"/>
        <w:gridCol w:w="2551"/>
      </w:tblGrid>
      <w:tr w:rsidR="00782BAA">
        <w:tc>
          <w:tcPr>
            <w:tcW w:w="488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8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59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416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045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Значение показателей по годам</w:t>
            </w:r>
          </w:p>
        </w:tc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</w:tr>
      <w:tr w:rsidR="00782BAA">
        <w:tc>
          <w:tcPr>
            <w:tcW w:w="488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984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992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34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566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2551" w:type="dxa"/>
            <w:vMerge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488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6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</w:tr>
      <w:tr w:rsidR="00782BAA">
        <w:tc>
          <w:tcPr>
            <w:tcW w:w="488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122" w:type="dxa"/>
            <w:gridSpan w:val="13"/>
          </w:tcPr>
          <w:p w:rsidR="00782BAA" w:rsidRDefault="00782BAA">
            <w:pPr>
              <w:pStyle w:val="ConsPlusNormal"/>
            </w:pPr>
            <w:r>
              <w:t>Участие Кабардино-Балкарской Республики в международном информационном обмене</w:t>
            </w:r>
          </w:p>
        </w:tc>
      </w:tr>
      <w:tr w:rsidR="00782BAA">
        <w:tc>
          <w:tcPr>
            <w:tcW w:w="488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984" w:type="dxa"/>
          </w:tcPr>
          <w:p w:rsidR="00782BAA" w:rsidRDefault="00782BAA">
            <w:pPr>
              <w:pStyle w:val="ConsPlusNormal"/>
            </w:pPr>
            <w:r>
              <w:t>Общее количество материалов, размещенных на республиканском новостном портале</w:t>
            </w:r>
          </w:p>
        </w:tc>
        <w:tc>
          <w:tcPr>
            <w:tcW w:w="992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6205</w:t>
            </w:r>
          </w:p>
        </w:tc>
        <w:tc>
          <w:tcPr>
            <w:tcW w:w="566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6244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3. Перечень мероприятий (результатов)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701"/>
        <w:gridCol w:w="1276"/>
        <w:gridCol w:w="1134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82BAA">
        <w:tc>
          <w:tcPr>
            <w:tcW w:w="56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00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76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60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871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159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82BAA">
        <w:tc>
          <w:tcPr>
            <w:tcW w:w="567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300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701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76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</w:tr>
      <w:tr w:rsidR="00782BAA">
        <w:tc>
          <w:tcPr>
            <w:tcW w:w="56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</w:tr>
      <w:tr w:rsidR="00782BAA">
        <w:tc>
          <w:tcPr>
            <w:tcW w:w="13579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1. Участие Кабардино-Балкарской Республики в международном информационном обмене</w:t>
            </w:r>
          </w:p>
        </w:tc>
      </w:tr>
      <w:tr w:rsidR="00782BAA">
        <w:tc>
          <w:tcPr>
            <w:tcW w:w="567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both"/>
            </w:pPr>
            <w:r>
              <w:t>Мероприятие (результат) 2 "Обеспечено выполнение полномочий деятельности участников государственной программы"</w:t>
            </w:r>
          </w:p>
        </w:tc>
        <w:tc>
          <w:tcPr>
            <w:tcW w:w="1701" w:type="dxa"/>
          </w:tcPr>
          <w:p w:rsidR="00782BAA" w:rsidRDefault="00782BAA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76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</w:tr>
      <w:tr w:rsidR="00782BAA">
        <w:tc>
          <w:tcPr>
            <w:tcW w:w="56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12" w:type="dxa"/>
            <w:gridSpan w:val="12"/>
          </w:tcPr>
          <w:p w:rsidR="00782BAA" w:rsidRDefault="00782BAA">
            <w:pPr>
              <w:pStyle w:val="ConsPlusNormal"/>
            </w:pPr>
            <w:r>
              <w:t>Описательная часть характеристики мероприятия (результата):</w:t>
            </w:r>
          </w:p>
          <w:p w:rsidR="00782BAA" w:rsidRDefault="00782BAA">
            <w:pPr>
              <w:pStyle w:val="ConsPlusNormal"/>
              <w:jc w:val="both"/>
            </w:pPr>
            <w:r>
              <w:t>выданы оперативные информационные сообщения (новости), которые представляют политический, социальный или экономический интерес для внутренней и внешней аудитории;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обеспечено наличие качественных и позитивных новостей о Кабардино-Балкарской Республике в топе новостного агрегатора "Яндекс" или других ведущих популярных систем поиска во всемирной сети Интернет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4. Финансовое обеспечение комплекса</w:t>
      </w:r>
    </w:p>
    <w:p w:rsidR="00782BAA" w:rsidRDefault="00782BAA">
      <w:pPr>
        <w:pStyle w:val="ConsPlusTitle"/>
        <w:jc w:val="center"/>
      </w:pPr>
      <w:r>
        <w:t>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61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304"/>
        <w:gridCol w:w="1191"/>
        <w:gridCol w:w="1191"/>
        <w:gridCol w:w="1134"/>
        <w:gridCol w:w="1134"/>
        <w:gridCol w:w="1191"/>
        <w:gridCol w:w="1191"/>
        <w:gridCol w:w="1247"/>
      </w:tblGrid>
      <w:tr w:rsidR="00782BAA">
        <w:tc>
          <w:tcPr>
            <w:tcW w:w="402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государственной программы, структурного элемента / источник финансового обеспечения</w:t>
            </w:r>
          </w:p>
        </w:tc>
        <w:tc>
          <w:tcPr>
            <w:tcW w:w="9583" w:type="dxa"/>
            <w:gridSpan w:val="8"/>
          </w:tcPr>
          <w:p w:rsidR="00782BAA" w:rsidRDefault="00782BAA">
            <w:pPr>
              <w:pStyle w:val="ConsPlusNormal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782BAA">
        <w:tc>
          <w:tcPr>
            <w:tcW w:w="402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Всего</w:t>
            </w:r>
          </w:p>
        </w:tc>
      </w:tr>
      <w:tr w:rsidR="00782BAA">
        <w:tc>
          <w:tcPr>
            <w:tcW w:w="4025" w:type="dxa"/>
          </w:tcPr>
          <w:p w:rsidR="00782BAA" w:rsidRDefault="00782BAA">
            <w:pPr>
              <w:pStyle w:val="ConsPlusNormal"/>
            </w:pPr>
            <w:r>
              <w:t>Комплекс процессных мероприятий "Деятельность республиканского информационного агентства" (всего), в том числе: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6841,7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7177,3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51926,1</w:t>
            </w: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6841,7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7177,3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51926,1</w:t>
            </w:r>
          </w:p>
        </w:tc>
      </w:tr>
      <w:tr w:rsidR="00782BAA">
        <w:tc>
          <w:tcPr>
            <w:tcW w:w="4025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участников государственной программы Кабардино-Балкарской Республики" (всего), в том числе: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6841,7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7177,3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51926,1</w:t>
            </w: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6841,7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7177,3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8114,5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6781,2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51926,1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5. План реализации комплекса процессных</w:t>
      </w:r>
    </w:p>
    <w:p w:rsidR="00782BAA" w:rsidRDefault="00782BAA">
      <w:pPr>
        <w:pStyle w:val="ConsPlusTitle"/>
        <w:jc w:val="center"/>
      </w:pPr>
      <w:r>
        <w:t>мероприятий в 2026 году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62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559"/>
        <w:gridCol w:w="3798"/>
        <w:gridCol w:w="2268"/>
        <w:gridCol w:w="2211"/>
      </w:tblGrid>
      <w:tr w:rsidR="00782BAA">
        <w:tc>
          <w:tcPr>
            <w:tcW w:w="3742" w:type="dxa"/>
          </w:tcPr>
          <w:p w:rsidR="00782BAA" w:rsidRDefault="00782BAA">
            <w:pPr>
              <w:pStyle w:val="ConsPlusNormal"/>
              <w:jc w:val="center"/>
            </w:pPr>
            <w:r>
              <w:t>Задача, мероприятие (результат) / контрольная точка</w:t>
            </w:r>
          </w:p>
        </w:tc>
        <w:tc>
          <w:tcPr>
            <w:tcW w:w="1559" w:type="dxa"/>
          </w:tcPr>
          <w:p w:rsidR="00782BAA" w:rsidRDefault="00782BAA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798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782BAA" w:rsidRDefault="00782BAA">
            <w:pPr>
              <w:pStyle w:val="ConsPlusNormal"/>
              <w:jc w:val="center"/>
            </w:pPr>
            <w:r>
              <w:t>(Ф.И.О., должность, наименование исполнительного органа государственной власти Кабардино-Балкарской Республики (иного государственного органа, организации)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211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782BAA">
        <w:tc>
          <w:tcPr>
            <w:tcW w:w="3742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</w:tr>
      <w:tr w:rsidR="00782BAA">
        <w:tc>
          <w:tcPr>
            <w:tcW w:w="13578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t>1. Деятельность республиканского информационного агентства</w:t>
            </w:r>
          </w:p>
        </w:tc>
      </w:tr>
      <w:tr w:rsidR="00782BAA">
        <w:tc>
          <w:tcPr>
            <w:tcW w:w="3742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участников государственной программы Кабардино-Балкарской Республики"</w:t>
            </w:r>
          </w:p>
        </w:tc>
        <w:tc>
          <w:tcPr>
            <w:tcW w:w="1559" w:type="dxa"/>
          </w:tcPr>
          <w:p w:rsidR="00782BAA" w:rsidRDefault="00782BAA">
            <w:pPr>
              <w:pStyle w:val="ConsPlusNormal"/>
            </w:pPr>
          </w:p>
        </w:tc>
        <w:tc>
          <w:tcPr>
            <w:tcW w:w="3798" w:type="dxa"/>
          </w:tcPr>
          <w:p w:rsidR="00782BAA" w:rsidRDefault="00782BAA">
            <w:pPr>
              <w:pStyle w:val="ConsPlusNormal"/>
              <w:jc w:val="center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  <w:tc>
          <w:tcPr>
            <w:tcW w:w="2268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211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  <w:outlineLvl w:val="0"/>
      </w:pPr>
      <w:r>
        <w:t>Утвержден</w:t>
      </w:r>
    </w:p>
    <w:p w:rsidR="00782BAA" w:rsidRDefault="00782BAA">
      <w:pPr>
        <w:pStyle w:val="ConsPlusNormal"/>
        <w:jc w:val="right"/>
      </w:pPr>
      <w:r>
        <w:t>распоряжением</w:t>
      </w:r>
    </w:p>
    <w:p w:rsidR="00782BAA" w:rsidRDefault="00782BAA">
      <w:pPr>
        <w:pStyle w:val="ConsPlusNormal"/>
        <w:jc w:val="right"/>
      </w:pPr>
      <w:r>
        <w:t>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от 29 декабря 2023 г. N 686-рп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</w:pPr>
      <w:bookmarkStart w:id="4" w:name="P3138"/>
      <w:bookmarkEnd w:id="4"/>
      <w:r>
        <w:t>ПАСПОРТ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Title"/>
        <w:jc w:val="center"/>
      </w:pPr>
      <w:r>
        <w:t>"УПРАВЛЕНИЕ РАЗВИТИЕМ ИНФОРМАЦИОННОЙ СРЕДЫ"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29.11.2024 </w:t>
            </w:r>
            <w:hyperlink r:id="rId63">
              <w:r>
                <w:rPr>
                  <w:color w:val="0000FF"/>
                </w:rPr>
                <w:t>N 750-рп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20.03.2025 </w:t>
            </w:r>
            <w:hyperlink r:id="rId64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 xml:space="preserve">, от 26.01.2026 </w:t>
            </w:r>
            <w:hyperlink r:id="rId65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1. Общие положения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66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782BAA">
        <w:tc>
          <w:tcPr>
            <w:tcW w:w="4365" w:type="dxa"/>
          </w:tcPr>
          <w:p w:rsidR="00782BAA" w:rsidRDefault="00782BAA">
            <w:pPr>
              <w:pStyle w:val="ConsPlusNormal"/>
              <w:jc w:val="both"/>
            </w:pPr>
            <w:r>
              <w:t>Ответственный исполнительный орган государственной власти Кабардино-Балкарской Республики (иной государственный орган, организация)</w:t>
            </w:r>
          </w:p>
        </w:tc>
        <w:tc>
          <w:tcPr>
            <w:tcW w:w="4706" w:type="dxa"/>
          </w:tcPr>
          <w:p w:rsidR="00782BAA" w:rsidRDefault="00782BAA">
            <w:pPr>
              <w:pStyle w:val="ConsPlusNormal"/>
              <w:jc w:val="both"/>
            </w:pPr>
            <w:r>
              <w:t>Министерство цифрового развития, связи и массовых коммуникаций Кабардино-Балкарской Республики.</w:t>
            </w:r>
          </w:p>
          <w:p w:rsidR="00782BAA" w:rsidRDefault="00782BAA">
            <w:pPr>
              <w:pStyle w:val="ConsPlusNormal"/>
              <w:jc w:val="both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</w:tr>
      <w:tr w:rsidR="00782BAA">
        <w:tc>
          <w:tcPr>
            <w:tcW w:w="4365" w:type="dxa"/>
          </w:tcPr>
          <w:p w:rsidR="00782BAA" w:rsidRDefault="00782BAA">
            <w:pPr>
              <w:pStyle w:val="ConsPlusNormal"/>
              <w:jc w:val="both"/>
            </w:pPr>
            <w:r>
              <w:t>Связь с государственной программой Кабардино-Балкарской Республики</w:t>
            </w:r>
          </w:p>
        </w:tc>
        <w:tc>
          <w:tcPr>
            <w:tcW w:w="4706" w:type="dxa"/>
          </w:tcPr>
          <w:p w:rsidR="00782BAA" w:rsidRDefault="00782BAA">
            <w:pPr>
              <w:pStyle w:val="ConsPlusNormal"/>
              <w:jc w:val="both"/>
            </w:pPr>
            <w:r>
              <w:t>Государственная программа Кабардино-Балкарской Республики "Информационное общество"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2. Показатели 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67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984"/>
        <w:gridCol w:w="992"/>
        <w:gridCol w:w="1134"/>
        <w:gridCol w:w="850"/>
        <w:gridCol w:w="566"/>
        <w:gridCol w:w="737"/>
        <w:gridCol w:w="680"/>
        <w:gridCol w:w="680"/>
        <w:gridCol w:w="737"/>
        <w:gridCol w:w="794"/>
        <w:gridCol w:w="680"/>
        <w:gridCol w:w="737"/>
        <w:gridCol w:w="2551"/>
      </w:tblGrid>
      <w:tr w:rsidR="00782BAA">
        <w:tc>
          <w:tcPr>
            <w:tcW w:w="488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8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68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416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045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Значение показателей по годам</w:t>
            </w:r>
          </w:p>
        </w:tc>
        <w:tc>
          <w:tcPr>
            <w:tcW w:w="255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</w:tr>
      <w:tr w:rsidR="00782BAA">
        <w:tc>
          <w:tcPr>
            <w:tcW w:w="488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984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992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34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566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2551" w:type="dxa"/>
            <w:vMerge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488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6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</w:tr>
      <w:tr w:rsidR="00782BAA">
        <w:tc>
          <w:tcPr>
            <w:tcW w:w="488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122" w:type="dxa"/>
            <w:gridSpan w:val="13"/>
          </w:tcPr>
          <w:p w:rsidR="00782BAA" w:rsidRDefault="00782BAA">
            <w:pPr>
              <w:pStyle w:val="ConsPlusNormal"/>
            </w:pPr>
            <w:r>
              <w:t>Обеспечение открытости деятельности государственных органов и органов местного самоуправления</w:t>
            </w:r>
          </w:p>
        </w:tc>
      </w:tr>
      <w:tr w:rsidR="00782BAA">
        <w:tc>
          <w:tcPr>
            <w:tcW w:w="488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984" w:type="dxa"/>
          </w:tcPr>
          <w:p w:rsidR="00782BAA" w:rsidRDefault="00782BAA">
            <w:pPr>
              <w:pStyle w:val="ConsPlusNormal"/>
            </w:pPr>
            <w:r>
              <w:t>Количество материалов (единиц контента), размещенных в госпабликах (официальные аккаунты исполнительных органов государственной власти Кабардино-Балкарской Республики и органов местного самоуправления, крупных региональных учреждений)</w:t>
            </w:r>
          </w:p>
        </w:tc>
        <w:tc>
          <w:tcPr>
            <w:tcW w:w="992" w:type="dxa"/>
          </w:tcPr>
          <w:p w:rsidR="00782BAA" w:rsidRDefault="00782BAA">
            <w:pPr>
              <w:pStyle w:val="ConsPlusNormal"/>
              <w:jc w:val="center"/>
            </w:pPr>
            <w:r>
              <w:t>ГП, КПМ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тыс. единиц</w:t>
            </w:r>
          </w:p>
        </w:tc>
        <w:tc>
          <w:tcPr>
            <w:tcW w:w="850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680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551" w:type="dxa"/>
          </w:tcPr>
          <w:p w:rsidR="00782BAA" w:rsidRDefault="00782BAA">
            <w:pPr>
              <w:pStyle w:val="ConsPlusNormal"/>
            </w:pPr>
            <w:r>
              <w:t>Министерство цифрового развития, связи и массовых коммуникаций Кабардино-Балкарской Республики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3. Перечень мероприятий (результатов)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91"/>
        <w:gridCol w:w="1814"/>
        <w:gridCol w:w="1275"/>
        <w:gridCol w:w="1134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82BAA">
        <w:tc>
          <w:tcPr>
            <w:tcW w:w="567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lastRenderedPageBreak/>
              <w:t>п/п</w:t>
            </w:r>
          </w:p>
        </w:tc>
        <w:tc>
          <w:tcPr>
            <w:tcW w:w="289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 xml:space="preserve">Наименование мероприятия </w:t>
            </w:r>
            <w:r>
              <w:lastRenderedPageBreak/>
              <w:t>(результата)</w:t>
            </w:r>
          </w:p>
        </w:tc>
        <w:tc>
          <w:tcPr>
            <w:tcW w:w="1814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 xml:space="preserve">Тип мероприятия </w:t>
            </w:r>
            <w:r>
              <w:lastRenderedPageBreak/>
              <w:t>(результата)</w:t>
            </w:r>
          </w:p>
        </w:tc>
        <w:tc>
          <w:tcPr>
            <w:tcW w:w="127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 xml:space="preserve">Единица </w:t>
            </w:r>
            <w:r>
              <w:lastRenderedPageBreak/>
              <w:t xml:space="preserve">измерения (по </w:t>
            </w:r>
            <w:hyperlink r:id="rId69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871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Базовое значение</w:t>
            </w:r>
          </w:p>
        </w:tc>
        <w:tc>
          <w:tcPr>
            <w:tcW w:w="5159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 xml:space="preserve">Значения мероприятия (результата), параметра </w:t>
            </w:r>
            <w:r>
              <w:lastRenderedPageBreak/>
              <w:t>характеристики мероприятия (результата) по годам</w:t>
            </w:r>
          </w:p>
        </w:tc>
      </w:tr>
      <w:tr w:rsidR="00782BAA">
        <w:tc>
          <w:tcPr>
            <w:tcW w:w="567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2891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814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7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</w:pPr>
            <w:r>
              <w:t>значение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  <w:r>
              <w:t>год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</w:tr>
      <w:tr w:rsidR="00782BAA">
        <w:tc>
          <w:tcPr>
            <w:tcW w:w="56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14</w:t>
            </w:r>
          </w:p>
        </w:tc>
      </w:tr>
      <w:tr w:rsidR="00782BAA">
        <w:tc>
          <w:tcPr>
            <w:tcW w:w="13577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1. Обеспечение открытости деятельности государственных органов и органов местного самоуправления</w:t>
            </w:r>
          </w:p>
        </w:tc>
      </w:tr>
      <w:tr w:rsidR="00782BAA">
        <w:tc>
          <w:tcPr>
            <w:tcW w:w="567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782BAA" w:rsidRDefault="00782BAA">
            <w:pPr>
              <w:pStyle w:val="ConsPlusNormal"/>
            </w:pPr>
            <w:r>
              <w:t>Мероприятие (результат) 1 "Обеспечено выполнение полномочий деятельности участников государственной программы"</w:t>
            </w:r>
          </w:p>
        </w:tc>
        <w:tc>
          <w:tcPr>
            <w:tcW w:w="1814" w:type="dxa"/>
          </w:tcPr>
          <w:p w:rsidR="00782BAA" w:rsidRDefault="00782BAA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x</w:t>
            </w:r>
          </w:p>
        </w:tc>
      </w:tr>
      <w:tr w:rsidR="00782BAA">
        <w:tc>
          <w:tcPr>
            <w:tcW w:w="56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13010" w:type="dxa"/>
            <w:gridSpan w:val="12"/>
          </w:tcPr>
          <w:p w:rsidR="00782BAA" w:rsidRDefault="00782BAA">
            <w:pPr>
              <w:pStyle w:val="ConsPlusNormal"/>
            </w:pPr>
            <w:r>
              <w:t>Описательная часть характеристики мероприятия (результата):</w:t>
            </w:r>
          </w:p>
          <w:p w:rsidR="00782BAA" w:rsidRDefault="00782BAA">
            <w:pPr>
              <w:pStyle w:val="ConsPlusNormal"/>
              <w:jc w:val="both"/>
            </w:pPr>
            <w:r>
              <w:t>населению предоставлена качественная печатная и электронная продукция, обеспечена открытость деятельности государственных органов и органов местного самоуправления;</w:t>
            </w:r>
          </w:p>
          <w:p w:rsidR="00782BAA" w:rsidRDefault="00782BAA">
            <w:pPr>
              <w:pStyle w:val="ConsPlusNormal"/>
              <w:jc w:val="both"/>
            </w:pPr>
            <w:r>
              <w:t>оказано содействие в создании и размещении информационной продукции о Кабардино-Балкарской Республике в федеральных и региональных средствах массовой информации;</w:t>
            </w:r>
          </w:p>
          <w:p w:rsidR="00782BAA" w:rsidRDefault="00782BAA">
            <w:pPr>
              <w:pStyle w:val="ConsPlusNormal"/>
              <w:jc w:val="both"/>
            </w:pPr>
            <w:r>
              <w:t>управление развитием информационной среды;</w:t>
            </w:r>
          </w:p>
          <w:p w:rsidR="00782BAA" w:rsidRDefault="00782BAA">
            <w:pPr>
              <w:pStyle w:val="ConsPlusNormal"/>
              <w:jc w:val="both"/>
            </w:pPr>
            <w:r>
              <w:t>осуществлены функции по реализации государственной политики и нормативно-правовому регулированию в рамках установленных полномочий в сфере массовых коммуникаций;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 доступ к информации о деятельности государственных органов и органов местного самоуправления в части создания и обеспечения работы официальных страниц ПОС Госпаблики (компонент платформы обратной связи);</w:t>
            </w:r>
          </w:p>
          <w:p w:rsidR="00782BAA" w:rsidRDefault="00782BAA">
            <w:pPr>
              <w:pStyle w:val="ConsPlusNormal"/>
              <w:jc w:val="both"/>
            </w:pPr>
            <w:r>
              <w:t>обеспечено надлежащее содержание помещений, находящихся в ведении ГКУ КБР "КБР-Медиа", расположенных в г. Нальчике по пр. Ленина/ул. Толстого, 57/81, согласно требованиям законодательства Российской Федерации к эксплуатации зданий, сооружений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4. Финансовое обеспечение 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70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1275"/>
        <w:gridCol w:w="1191"/>
        <w:gridCol w:w="1191"/>
        <w:gridCol w:w="1134"/>
        <w:gridCol w:w="1077"/>
        <w:gridCol w:w="1134"/>
        <w:gridCol w:w="1191"/>
        <w:gridCol w:w="1361"/>
      </w:tblGrid>
      <w:tr w:rsidR="00782BAA">
        <w:tc>
          <w:tcPr>
            <w:tcW w:w="402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Наименование государственной </w:t>
            </w:r>
            <w:r>
              <w:lastRenderedPageBreak/>
              <w:t>программы, структурного элемента / источник финансового обеспечения</w:t>
            </w:r>
          </w:p>
        </w:tc>
        <w:tc>
          <w:tcPr>
            <w:tcW w:w="9554" w:type="dxa"/>
            <w:gridSpan w:val="8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Объем финансового обеспечения по годам реализации, тыс. рублей</w:t>
            </w:r>
          </w:p>
        </w:tc>
      </w:tr>
      <w:tr w:rsidR="00782BAA">
        <w:tc>
          <w:tcPr>
            <w:tcW w:w="402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Всего</w:t>
            </w:r>
          </w:p>
        </w:tc>
      </w:tr>
      <w:tr w:rsidR="00782BAA">
        <w:tc>
          <w:tcPr>
            <w:tcW w:w="4025" w:type="dxa"/>
          </w:tcPr>
          <w:p w:rsidR="00782BAA" w:rsidRDefault="00782BAA">
            <w:pPr>
              <w:pStyle w:val="ConsPlusNormal"/>
            </w:pPr>
            <w:r>
              <w:lastRenderedPageBreak/>
              <w:t>Комплекс процессных мероприятий "Управление развитием информационной среды" (всего), в том числе: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13894,1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14981,0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123239,0</w:t>
            </w: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13894,1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14981,0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123239,0</w:t>
            </w:r>
          </w:p>
        </w:tc>
      </w:tr>
      <w:tr w:rsidR="00782BAA">
        <w:tc>
          <w:tcPr>
            <w:tcW w:w="4025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участников государственной программы Кабардино-Балкарской Республики" (всего), в том числе: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13894,1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14981,0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123239,0</w:t>
            </w: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4025" w:type="dxa"/>
            <w:vAlign w:val="center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275" w:type="dxa"/>
          </w:tcPr>
          <w:p w:rsidR="00782BAA" w:rsidRDefault="00782BAA">
            <w:pPr>
              <w:pStyle w:val="ConsPlusNormal"/>
              <w:jc w:val="center"/>
            </w:pPr>
            <w:r>
              <w:t>13894,1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14981,0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077" w:type="dxa"/>
          </w:tcPr>
          <w:p w:rsidR="00782BAA" w:rsidRDefault="00782BAA">
            <w:pPr>
              <w:pStyle w:val="ConsPlusNormal"/>
              <w:jc w:val="center"/>
            </w:pPr>
            <w:r>
              <w:t>19697,3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17636,0</w:t>
            </w:r>
          </w:p>
        </w:tc>
        <w:tc>
          <w:tcPr>
            <w:tcW w:w="1361" w:type="dxa"/>
          </w:tcPr>
          <w:p w:rsidR="00782BAA" w:rsidRDefault="00782BAA">
            <w:pPr>
              <w:pStyle w:val="ConsPlusNormal"/>
              <w:jc w:val="center"/>
            </w:pPr>
            <w:r>
              <w:t>123239,0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5. План реализации комплекса</w:t>
      </w:r>
    </w:p>
    <w:p w:rsidR="00782BAA" w:rsidRDefault="00782BAA">
      <w:pPr>
        <w:pStyle w:val="ConsPlusTitle"/>
        <w:jc w:val="center"/>
      </w:pPr>
      <w:r>
        <w:t>процессных мероприятий в 2026 году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71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1984"/>
        <w:gridCol w:w="3628"/>
        <w:gridCol w:w="1985"/>
        <w:gridCol w:w="2409"/>
      </w:tblGrid>
      <w:tr w:rsidR="00782BAA">
        <w:tc>
          <w:tcPr>
            <w:tcW w:w="3572" w:type="dxa"/>
          </w:tcPr>
          <w:p w:rsidR="00782BAA" w:rsidRDefault="00782BAA">
            <w:pPr>
              <w:pStyle w:val="ConsPlusNormal"/>
              <w:jc w:val="center"/>
            </w:pPr>
            <w:r>
              <w:t>Задача, мероприятие (результат) / контрольная точка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628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782BAA" w:rsidRDefault="00782BAA">
            <w:pPr>
              <w:pStyle w:val="ConsPlusNormal"/>
              <w:jc w:val="center"/>
            </w:pPr>
            <w:r>
              <w:t xml:space="preserve">(Ф.И.О., должность, наименование исполнительного органа государственной власти Кабардино-Балкарской Республики (иного государственного органа, </w:t>
            </w:r>
            <w:r>
              <w:lastRenderedPageBreak/>
              <w:t>организации)</w:t>
            </w:r>
          </w:p>
        </w:tc>
        <w:tc>
          <w:tcPr>
            <w:tcW w:w="1985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2409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782BAA">
        <w:tc>
          <w:tcPr>
            <w:tcW w:w="3572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</w:tr>
      <w:tr w:rsidR="00782BAA">
        <w:tc>
          <w:tcPr>
            <w:tcW w:w="13578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t>1. Обеспечение открытости деятельности государственных органов и органов местного самоуправления</w:t>
            </w:r>
          </w:p>
        </w:tc>
      </w:tr>
      <w:tr w:rsidR="00782BAA">
        <w:tc>
          <w:tcPr>
            <w:tcW w:w="3572" w:type="dxa"/>
          </w:tcPr>
          <w:p w:rsidR="00782BAA" w:rsidRDefault="00782BAA">
            <w:pPr>
              <w:pStyle w:val="ConsPlusNormal"/>
            </w:pPr>
            <w:r>
              <w:t>Мероприятие (результат) "Обеспечено выполнение полномочий деятельности участников государственной программы Кабардино-Балкарской Республики"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3628" w:type="dxa"/>
          </w:tcPr>
          <w:p w:rsidR="00782BAA" w:rsidRDefault="00782BAA">
            <w:pPr>
              <w:pStyle w:val="ConsPlusNormal"/>
              <w:jc w:val="center"/>
            </w:pPr>
            <w:r>
              <w:t>Бозиев Аскер Русланович - министр цифрового развития, связи и массовых коммуникаций Кабардино-Балкарской Республики</w:t>
            </w:r>
          </w:p>
        </w:tc>
        <w:tc>
          <w:tcPr>
            <w:tcW w:w="1985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2409" w:type="dxa"/>
          </w:tcPr>
          <w:p w:rsidR="00782BAA" w:rsidRDefault="00782BAA">
            <w:pPr>
              <w:pStyle w:val="ConsPlusNormal"/>
              <w:jc w:val="center"/>
            </w:pPr>
            <w:r>
              <w:t>-</w:t>
            </w:r>
          </w:p>
        </w:tc>
      </w:tr>
    </w:tbl>
    <w:p w:rsidR="00782BAA" w:rsidRDefault="00782BAA">
      <w:pPr>
        <w:pStyle w:val="ConsPlusNormal"/>
        <w:sectPr w:rsidR="00782BA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right"/>
        <w:outlineLvl w:val="0"/>
      </w:pPr>
      <w:r>
        <w:t>Утвержден</w:t>
      </w:r>
    </w:p>
    <w:p w:rsidR="00782BAA" w:rsidRDefault="00782BAA">
      <w:pPr>
        <w:pStyle w:val="ConsPlusNormal"/>
        <w:jc w:val="right"/>
      </w:pPr>
      <w:r>
        <w:t>распоряжением</w:t>
      </w:r>
    </w:p>
    <w:p w:rsidR="00782BAA" w:rsidRDefault="00782BAA">
      <w:pPr>
        <w:pStyle w:val="ConsPlusNormal"/>
        <w:jc w:val="right"/>
      </w:pPr>
      <w:r>
        <w:t>Правительства</w:t>
      </w:r>
    </w:p>
    <w:p w:rsidR="00782BAA" w:rsidRDefault="00782BAA">
      <w:pPr>
        <w:pStyle w:val="ConsPlusNormal"/>
        <w:jc w:val="right"/>
      </w:pPr>
      <w:r>
        <w:t>Кабардино-Балкарской Республики</w:t>
      </w:r>
    </w:p>
    <w:p w:rsidR="00782BAA" w:rsidRDefault="00782BAA">
      <w:pPr>
        <w:pStyle w:val="ConsPlusNormal"/>
        <w:jc w:val="right"/>
      </w:pPr>
      <w:r>
        <w:t>от 29 декабря 2023 г. N 686-рп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</w:pPr>
      <w:bookmarkStart w:id="5" w:name="P3368"/>
      <w:bookmarkEnd w:id="5"/>
      <w:r>
        <w:t>ПАСПОРТ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Title"/>
        <w:jc w:val="center"/>
      </w:pPr>
      <w:r>
        <w:t>"ОБЕСПЕЧЕНИЕ РЕАЛИЗАЦИИ ПРОГРАММ И ПРОЕКТОВ В ОБЛАСТИ</w:t>
      </w:r>
    </w:p>
    <w:p w:rsidR="00782BAA" w:rsidRDefault="00782BAA">
      <w:pPr>
        <w:pStyle w:val="ConsPlusTitle"/>
        <w:jc w:val="center"/>
      </w:pPr>
      <w:r>
        <w:t>ЦИФРОВОЙ ЭКОНОМИКИ И РАЗВИТИЯ ИНФОРМАЦИОННОГО ОБЩЕСТВА"</w:t>
      </w:r>
    </w:p>
    <w:p w:rsidR="00782BAA" w:rsidRDefault="00782B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КБР от 20.03.2025 </w:t>
            </w:r>
            <w:hyperlink r:id="rId72">
              <w:r>
                <w:rPr>
                  <w:color w:val="0000FF"/>
                </w:rPr>
                <w:t>N 133-рп</w:t>
              </w:r>
            </w:hyperlink>
            <w:r>
              <w:rPr>
                <w:color w:val="392C69"/>
              </w:rPr>
              <w:t>,</w:t>
            </w:r>
          </w:p>
          <w:p w:rsidR="00782BAA" w:rsidRDefault="00782B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26.01.2026 </w:t>
            </w:r>
            <w:hyperlink r:id="rId73">
              <w:r>
                <w:rPr>
                  <w:color w:val="0000FF"/>
                </w:rPr>
                <w:t>N 19-рп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1. Общие положения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4818"/>
      </w:tblGrid>
      <w:tr w:rsidR="00782BAA">
        <w:tc>
          <w:tcPr>
            <w:tcW w:w="4251" w:type="dxa"/>
          </w:tcPr>
          <w:p w:rsidR="00782BAA" w:rsidRDefault="00782BAA">
            <w:pPr>
              <w:pStyle w:val="ConsPlusNormal"/>
              <w:ind w:left="75"/>
              <w:jc w:val="both"/>
            </w:pPr>
            <w:r>
              <w:t>Ответственный исполнительный орган государственной власти Кабардино-Балкарской Республики (иной государственный орган, организация)</w:t>
            </w:r>
          </w:p>
        </w:tc>
        <w:tc>
          <w:tcPr>
            <w:tcW w:w="4818" w:type="dxa"/>
          </w:tcPr>
          <w:p w:rsidR="00782BAA" w:rsidRDefault="00782BAA">
            <w:pPr>
              <w:pStyle w:val="ConsPlusNormal"/>
              <w:ind w:left="80"/>
              <w:jc w:val="both"/>
            </w:pPr>
            <w:r>
              <w:t>Государственный комитет Кабардино-Балкарской Республики по тарифам и жилищному надзору</w:t>
            </w:r>
          </w:p>
          <w:p w:rsidR="00782BAA" w:rsidRDefault="00782BAA">
            <w:pPr>
              <w:pStyle w:val="ConsPlusNormal"/>
              <w:ind w:left="80"/>
              <w:jc w:val="both"/>
            </w:pPr>
            <w:r>
              <w:t>Макуашев Алим Ажгериевич - исполняющий обязанности председателя Государственного комитета Кабардино-Балкарской Республики по тарифам и жилищному надзору</w:t>
            </w:r>
          </w:p>
        </w:tc>
      </w:tr>
      <w:tr w:rsidR="00782BAA">
        <w:tc>
          <w:tcPr>
            <w:tcW w:w="4251" w:type="dxa"/>
          </w:tcPr>
          <w:p w:rsidR="00782BAA" w:rsidRDefault="00782BAA">
            <w:pPr>
              <w:pStyle w:val="ConsPlusNormal"/>
              <w:ind w:left="75"/>
              <w:jc w:val="both"/>
            </w:pPr>
            <w:r>
              <w:t>Связь с государственной программой Кабардино-Балкарской Республики</w:t>
            </w:r>
          </w:p>
        </w:tc>
        <w:tc>
          <w:tcPr>
            <w:tcW w:w="4818" w:type="dxa"/>
          </w:tcPr>
          <w:p w:rsidR="00782BAA" w:rsidRDefault="00782BAA">
            <w:pPr>
              <w:pStyle w:val="ConsPlusNormal"/>
              <w:ind w:left="80"/>
              <w:jc w:val="both"/>
            </w:pPr>
            <w:r>
              <w:t xml:space="preserve">Государственная </w:t>
            </w:r>
            <w:hyperlink w:anchor="P34">
              <w:r>
                <w:rPr>
                  <w:color w:val="0000FF"/>
                </w:rPr>
                <w:t>программа</w:t>
              </w:r>
            </w:hyperlink>
            <w:r>
              <w:t xml:space="preserve"> Кабардино-Балкарской Республики "Информационное общество"</w:t>
            </w:r>
          </w:p>
        </w:tc>
      </w:tr>
    </w:tbl>
    <w:p w:rsidR="00782BAA" w:rsidRDefault="00782BA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82B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2BAA" w:rsidRDefault="00782BA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82BAA" w:rsidRDefault="00782BAA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BAA" w:rsidRDefault="00782BAA">
            <w:pPr>
              <w:pStyle w:val="ConsPlusNormal"/>
            </w:pPr>
          </w:p>
        </w:tc>
      </w:tr>
    </w:tbl>
    <w:p w:rsidR="00782BAA" w:rsidRDefault="00782BAA">
      <w:pPr>
        <w:pStyle w:val="ConsPlusTitle"/>
        <w:spacing w:before="280"/>
        <w:jc w:val="center"/>
        <w:outlineLvl w:val="1"/>
      </w:pPr>
      <w:r>
        <w:t>3. Перечень мероприятий (результатов)</w:t>
      </w:r>
    </w:p>
    <w:p w:rsidR="00782BAA" w:rsidRDefault="00782BAA">
      <w:pPr>
        <w:pStyle w:val="ConsPlusTitle"/>
        <w:jc w:val="center"/>
      </w:pPr>
      <w:r>
        <w:t>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74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20.03.2025 N 133-рп)</w:t>
      </w: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sectPr w:rsidR="00782BA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5"/>
        <w:gridCol w:w="2721"/>
        <w:gridCol w:w="1841"/>
        <w:gridCol w:w="1276"/>
        <w:gridCol w:w="1001"/>
        <w:gridCol w:w="708"/>
        <w:gridCol w:w="737"/>
        <w:gridCol w:w="794"/>
        <w:gridCol w:w="794"/>
        <w:gridCol w:w="737"/>
        <w:gridCol w:w="794"/>
        <w:gridCol w:w="794"/>
        <w:gridCol w:w="737"/>
      </w:tblGrid>
      <w:tr w:rsidR="00782BAA">
        <w:tc>
          <w:tcPr>
            <w:tcW w:w="625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782BAA" w:rsidRDefault="00782B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72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841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76" w:type="dxa"/>
            <w:vMerge w:val="restart"/>
          </w:tcPr>
          <w:p w:rsidR="00782BAA" w:rsidRDefault="00782BA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75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09" w:type="dxa"/>
            <w:gridSpan w:val="2"/>
          </w:tcPr>
          <w:p w:rsidR="00782BAA" w:rsidRDefault="00782BA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387" w:type="dxa"/>
            <w:gridSpan w:val="7"/>
          </w:tcPr>
          <w:p w:rsidR="00782BAA" w:rsidRDefault="00782BAA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82BAA">
        <w:tc>
          <w:tcPr>
            <w:tcW w:w="62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2721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841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276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001" w:type="dxa"/>
          </w:tcPr>
          <w:p w:rsidR="00782BAA" w:rsidRDefault="00782BAA">
            <w:pPr>
              <w:pStyle w:val="ConsPlusNormal"/>
            </w:pPr>
            <w:r>
              <w:t>значение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</w:tr>
      <w:tr w:rsidR="00782BAA">
        <w:tc>
          <w:tcPr>
            <w:tcW w:w="625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1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13</w:t>
            </w:r>
          </w:p>
        </w:tc>
      </w:tr>
      <w:tr w:rsidR="00782BAA">
        <w:tc>
          <w:tcPr>
            <w:tcW w:w="13559" w:type="dxa"/>
            <w:gridSpan w:val="13"/>
          </w:tcPr>
          <w:p w:rsidR="00782BAA" w:rsidRDefault="00782BAA">
            <w:pPr>
              <w:pStyle w:val="ConsPlusNormal"/>
              <w:jc w:val="center"/>
            </w:pPr>
            <w:r>
              <w:t>Задача "Развитие и эксплуатация на территории Кабардино-Балкарской Республики единой информационно-аналитической системы автоматизации функций тарифного регулирования (ЕИАС)"</w:t>
            </w:r>
          </w:p>
        </w:tc>
      </w:tr>
      <w:tr w:rsidR="00782BAA">
        <w:tc>
          <w:tcPr>
            <w:tcW w:w="625" w:type="dxa"/>
          </w:tcPr>
          <w:p w:rsidR="00782BAA" w:rsidRDefault="00782B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782BAA" w:rsidRDefault="00782BAA">
            <w:pPr>
              <w:pStyle w:val="ConsPlusNormal"/>
              <w:jc w:val="both"/>
            </w:pPr>
            <w:r>
              <w:t>Мероприятие (результат) "Обеспечено размещение информации и информационных сервисов региональной системы автоматизации функций тарифного регулирования на территории Кабардино-Балкарской Республики на технических ресурсах исполнителя"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  <w:jc w:val="center"/>
            </w:pPr>
            <w:r>
              <w:t>приобретение товаров, работ, услуг</w:t>
            </w:r>
          </w:p>
        </w:tc>
        <w:tc>
          <w:tcPr>
            <w:tcW w:w="1276" w:type="dxa"/>
          </w:tcPr>
          <w:p w:rsidR="00782BAA" w:rsidRDefault="00782BAA">
            <w:pPr>
              <w:pStyle w:val="ConsPlusNormal"/>
              <w:jc w:val="center"/>
            </w:pPr>
            <w:r>
              <w:t>условная единица</w:t>
            </w:r>
          </w:p>
        </w:tc>
        <w:tc>
          <w:tcPr>
            <w:tcW w:w="1001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625" w:type="dxa"/>
          </w:tcPr>
          <w:p w:rsidR="00782BAA" w:rsidRDefault="00782BA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2934" w:type="dxa"/>
            <w:gridSpan w:val="12"/>
          </w:tcPr>
          <w:p w:rsidR="00782BAA" w:rsidRDefault="00782BAA">
            <w:pPr>
              <w:pStyle w:val="ConsPlusNormal"/>
              <w:jc w:val="both"/>
            </w:pPr>
            <w:r>
              <w:t>Обеспечено функционирование единой информационно-аналитической системы автоматизации функций тарифного регулирования на территории Кабардино-Балкарской Республики</w:t>
            </w:r>
          </w:p>
        </w:tc>
      </w:tr>
      <w:tr w:rsidR="00782BAA">
        <w:tc>
          <w:tcPr>
            <w:tcW w:w="625" w:type="dxa"/>
          </w:tcPr>
          <w:p w:rsidR="00782BAA" w:rsidRDefault="00782BA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782BAA" w:rsidRDefault="00782BAA">
            <w:pPr>
              <w:pStyle w:val="ConsPlusNormal"/>
              <w:jc w:val="both"/>
            </w:pPr>
            <w:r>
              <w:t>Мероприятие (результат) "Оказаны услуги по клиентскому и техническому сопровождению программного обеспечения для автоматизации функций тарифного регулирования на территории Кабардино-</w:t>
            </w:r>
            <w:r>
              <w:lastRenderedPageBreak/>
              <w:t>Балкарской Республики"</w:t>
            </w:r>
          </w:p>
        </w:tc>
        <w:tc>
          <w:tcPr>
            <w:tcW w:w="184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276" w:type="dxa"/>
          </w:tcPr>
          <w:p w:rsidR="00782BAA" w:rsidRDefault="00782BAA">
            <w:pPr>
              <w:pStyle w:val="ConsPlusNormal"/>
              <w:jc w:val="center"/>
            </w:pPr>
            <w:r>
              <w:t>условная единица</w:t>
            </w:r>
          </w:p>
        </w:tc>
        <w:tc>
          <w:tcPr>
            <w:tcW w:w="1001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9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737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625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12934" w:type="dxa"/>
            <w:gridSpan w:val="12"/>
          </w:tcPr>
          <w:p w:rsidR="00782BAA" w:rsidRDefault="00782BAA">
            <w:pPr>
              <w:pStyle w:val="ConsPlusNormal"/>
              <w:jc w:val="both"/>
            </w:pPr>
            <w:r>
              <w:t>Обеспечено функционирование единой информационно-аналитической системы автоматизации функций тарифного регулирования на территории Кабардино-Балкарской Республики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4. Финансовое обеспечение комплекса процессных мероприятий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76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1304"/>
        <w:gridCol w:w="1304"/>
        <w:gridCol w:w="1247"/>
        <w:gridCol w:w="1304"/>
        <w:gridCol w:w="1134"/>
        <w:gridCol w:w="1134"/>
        <w:gridCol w:w="1134"/>
        <w:gridCol w:w="1191"/>
      </w:tblGrid>
      <w:tr w:rsidR="00782BAA">
        <w:tc>
          <w:tcPr>
            <w:tcW w:w="3855" w:type="dxa"/>
            <w:vMerge w:val="restart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Наименование мероприятия (результата) / источник финансового обеспечения</w:t>
            </w:r>
          </w:p>
        </w:tc>
        <w:tc>
          <w:tcPr>
            <w:tcW w:w="9752" w:type="dxa"/>
            <w:gridSpan w:val="8"/>
          </w:tcPr>
          <w:p w:rsidR="00782BAA" w:rsidRDefault="00782BAA">
            <w:pPr>
              <w:pStyle w:val="ConsPlusNormal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782BAA">
        <w:tc>
          <w:tcPr>
            <w:tcW w:w="3855" w:type="dxa"/>
            <w:vMerge/>
          </w:tcPr>
          <w:p w:rsidR="00782BAA" w:rsidRDefault="00782BAA">
            <w:pPr>
              <w:pStyle w:val="ConsPlusNormal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Всего</w:t>
            </w:r>
          </w:p>
        </w:tc>
      </w:tr>
      <w:tr w:rsidR="00782BAA">
        <w:tc>
          <w:tcPr>
            <w:tcW w:w="3855" w:type="dxa"/>
            <w:vAlign w:val="center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9</w:t>
            </w:r>
          </w:p>
        </w:tc>
      </w:tr>
      <w:tr w:rsidR="00782BAA">
        <w:tc>
          <w:tcPr>
            <w:tcW w:w="3855" w:type="dxa"/>
          </w:tcPr>
          <w:p w:rsidR="00782BAA" w:rsidRDefault="00782BAA">
            <w:pPr>
              <w:pStyle w:val="ConsPlusNormal"/>
            </w:pPr>
            <w:r>
              <w:t>Комплекс процессных мероприятий "Обеспечение реализации программ и проектов в области цифровой экономики и развития информационного общества" (всего), в том числе: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3855" w:type="dxa"/>
            <w:vAlign w:val="center"/>
          </w:tcPr>
          <w:p w:rsidR="00782BAA" w:rsidRDefault="00782BAA">
            <w:pPr>
              <w:pStyle w:val="ConsPlusNormal"/>
            </w:pPr>
            <w:r>
              <w:t>федеральный бюджет (справочно)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3855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3855" w:type="dxa"/>
          </w:tcPr>
          <w:p w:rsidR="00782BAA" w:rsidRDefault="00782BAA">
            <w:pPr>
              <w:pStyle w:val="ConsPlusNormal"/>
            </w:pPr>
            <w:r>
              <w:t>Мероприятие (результат) "Создана единая среда тарифного регулирования на территории Кабардино-Балкарской Республики на импортонезависимых технологиях" (всего), в том числе: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  <w:tr w:rsidR="00782BAA">
        <w:tc>
          <w:tcPr>
            <w:tcW w:w="3855" w:type="dxa"/>
            <w:vAlign w:val="center"/>
          </w:tcPr>
          <w:p w:rsidR="00782BAA" w:rsidRDefault="00782BAA">
            <w:pPr>
              <w:pStyle w:val="ConsPlusNormal"/>
            </w:pPr>
            <w:r>
              <w:lastRenderedPageBreak/>
              <w:t>федеральный бюджет (справочно)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</w:p>
        </w:tc>
      </w:tr>
      <w:tr w:rsidR="00782BAA">
        <w:tc>
          <w:tcPr>
            <w:tcW w:w="3855" w:type="dxa"/>
          </w:tcPr>
          <w:p w:rsidR="00782BAA" w:rsidRDefault="00782BAA">
            <w:pPr>
              <w:pStyle w:val="ConsPlusNormal"/>
            </w:pPr>
            <w:r>
              <w:t>региональный бюджет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2506,6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247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30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34" w:type="dxa"/>
          </w:tcPr>
          <w:p w:rsidR="00782BAA" w:rsidRDefault="00782BAA">
            <w:pPr>
              <w:pStyle w:val="ConsPlusNormal"/>
              <w:jc w:val="center"/>
            </w:pPr>
            <w:r>
              <w:t>2507,0</w:t>
            </w:r>
          </w:p>
        </w:tc>
        <w:tc>
          <w:tcPr>
            <w:tcW w:w="1191" w:type="dxa"/>
          </w:tcPr>
          <w:p w:rsidR="00782BAA" w:rsidRDefault="00782BAA">
            <w:pPr>
              <w:pStyle w:val="ConsPlusNormal"/>
              <w:jc w:val="center"/>
            </w:pPr>
            <w:r>
              <w:t>17548,6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Title"/>
        <w:jc w:val="center"/>
        <w:outlineLvl w:val="1"/>
      </w:pPr>
      <w:r>
        <w:t>5. План реализации комплекса</w:t>
      </w:r>
    </w:p>
    <w:p w:rsidR="00782BAA" w:rsidRDefault="00782BAA">
      <w:pPr>
        <w:pStyle w:val="ConsPlusTitle"/>
        <w:jc w:val="center"/>
      </w:pPr>
      <w:r>
        <w:t>процессных мероприятий в 2026 году</w:t>
      </w:r>
    </w:p>
    <w:p w:rsidR="00782BAA" w:rsidRDefault="00782BAA">
      <w:pPr>
        <w:pStyle w:val="ConsPlusNormal"/>
        <w:jc w:val="center"/>
      </w:pPr>
    </w:p>
    <w:p w:rsidR="00782BAA" w:rsidRDefault="00782BAA">
      <w:pPr>
        <w:pStyle w:val="ConsPlusNormal"/>
        <w:jc w:val="center"/>
      </w:pPr>
      <w:r>
        <w:t xml:space="preserve">(в ред. </w:t>
      </w:r>
      <w:hyperlink r:id="rId77">
        <w:r>
          <w:rPr>
            <w:color w:val="0000FF"/>
          </w:rPr>
          <w:t>Распоряжения</w:t>
        </w:r>
      </w:hyperlink>
      <w:r>
        <w:t xml:space="preserve"> Правительства КБР</w:t>
      </w:r>
    </w:p>
    <w:p w:rsidR="00782BAA" w:rsidRDefault="00782BAA">
      <w:pPr>
        <w:pStyle w:val="ConsPlusNormal"/>
        <w:jc w:val="center"/>
      </w:pPr>
      <w:r>
        <w:t>от 26.01.2026 N 19-рп)</w:t>
      </w:r>
    </w:p>
    <w:p w:rsidR="00782BAA" w:rsidRDefault="00782B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984"/>
        <w:gridCol w:w="3005"/>
        <w:gridCol w:w="2551"/>
        <w:gridCol w:w="2948"/>
      </w:tblGrid>
      <w:tr w:rsidR="00782BAA">
        <w:tc>
          <w:tcPr>
            <w:tcW w:w="3118" w:type="dxa"/>
          </w:tcPr>
          <w:p w:rsidR="00782BAA" w:rsidRDefault="00782BAA">
            <w:pPr>
              <w:pStyle w:val="ConsPlusNormal"/>
              <w:jc w:val="center"/>
            </w:pPr>
            <w:r>
              <w:t>Задача, мероприятие (результат) / контрольная точка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782BAA" w:rsidRDefault="00782BAA">
            <w:pPr>
              <w:pStyle w:val="ConsPlusNormal"/>
              <w:jc w:val="center"/>
            </w:pPr>
            <w:r>
              <w:t>(Ф.И.О., должность, наименование исполнительного органа государственной власти Кабардино-Балкарской Республики (иного государственного органа, организации)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5</w:t>
            </w:r>
          </w:p>
        </w:tc>
      </w:tr>
      <w:tr w:rsidR="00782BAA">
        <w:tc>
          <w:tcPr>
            <w:tcW w:w="13606" w:type="dxa"/>
            <w:gridSpan w:val="5"/>
          </w:tcPr>
          <w:p w:rsidR="00782BAA" w:rsidRDefault="00782BAA">
            <w:pPr>
              <w:pStyle w:val="ConsPlusNormal"/>
              <w:jc w:val="center"/>
            </w:pPr>
            <w:r>
              <w:t>Задача "Развитие и эксплуатация на территории Кабардино-Балкарской Республики единой информационно-аналитической системы автоматизации функций тарифного регулирования (ЕИАС)"</w:t>
            </w:r>
          </w:p>
        </w:tc>
      </w:tr>
      <w:tr w:rsidR="00782BAA">
        <w:tc>
          <w:tcPr>
            <w:tcW w:w="3118" w:type="dxa"/>
            <w:vAlign w:val="center"/>
          </w:tcPr>
          <w:p w:rsidR="00782BAA" w:rsidRDefault="00782BAA">
            <w:pPr>
              <w:pStyle w:val="ConsPlusNormal"/>
            </w:pPr>
            <w:r>
              <w:t>Мероприятие (результат) "Обеспечение размещения информации и информационных сервисов региональной системы автоматизации функций тарифного регулирования на территории Кабардино-</w:t>
            </w:r>
            <w:r>
              <w:lastRenderedPageBreak/>
              <w:t>Балкарской Республики на технических ресурсах исполнителя"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94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lastRenderedPageBreak/>
              <w:t>Закупка включена в план-график закупок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План-график закупок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управления общественными финансами Кабардино-Балкарской Республики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Сведения о государственном контракте внесены в реестр контрактов, заключенных заказчиком по результатам закупок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Государственный контракт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Официальный сайт единой информационной системы в сфере закупок в информационно-телекоммуникационной сети "Интернет"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Акт выполненных работ (оказанных услуг)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Официальный сайт единой информационной системы в сфере закупок в информационно-телекоммуникационной сети "Интернет"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 xml:space="preserve">Произведена оплата товаров, выполненных работ, оказанных услуг по государственному </w:t>
            </w:r>
            <w:r>
              <w:lastRenderedPageBreak/>
              <w:t>контракту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 xml:space="preserve">Сабанчиева Марьяна Магомедовна - начальник отдела бухгалтерского учета и </w:t>
            </w:r>
            <w:r>
              <w:lastRenderedPageBreak/>
              <w:t>отчетности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lastRenderedPageBreak/>
              <w:t>Платежное поручение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управления общественными финансами Кабардино-</w:t>
            </w:r>
            <w:r>
              <w:lastRenderedPageBreak/>
              <w:t>Балкарской Республики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lastRenderedPageBreak/>
              <w:t>Мероприятие (результат) "Оказание услуг по клиентскому и техническому сопровождению программного обеспечения для автоматизации функций тарифного регулирования на территории Кабардино-Балкарской Республики"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</w:pP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</w:pPr>
          </w:p>
        </w:tc>
        <w:tc>
          <w:tcPr>
            <w:tcW w:w="2948" w:type="dxa"/>
          </w:tcPr>
          <w:p w:rsidR="00782BAA" w:rsidRDefault="00782BAA">
            <w:pPr>
              <w:pStyle w:val="ConsPlusNormal"/>
            </w:pP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Закупка включена в план-график закупок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План-график закупок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управления общественными финансами Кабардино-Балкарской Республики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Сведения о государственном контракте внесены в реестр контрактов, заключенных заказчиком по результатам закупок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Государственный контракт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Официальный сайт единой информационной системы в сфере закупок в информационно-телекоммуникационной сети "Интернет"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lastRenderedPageBreak/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Гязова Ангелина Петровна - заведующий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Акт выполненных работ (оказанных услуг)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Официальный сайт единой информационной системы в сфере закупок в информационно-телекоммуникационной сети "Интернет"</w:t>
            </w:r>
          </w:p>
        </w:tc>
      </w:tr>
      <w:tr w:rsidR="00782BAA">
        <w:tc>
          <w:tcPr>
            <w:tcW w:w="3118" w:type="dxa"/>
          </w:tcPr>
          <w:p w:rsidR="00782BAA" w:rsidRDefault="00782BAA">
            <w:pPr>
              <w:pStyle w:val="ConsPlusNormal"/>
            </w:pPr>
            <w:r>
              <w:t>Произведена оплата товаров, выполненных работ, оказанных услуг по государственному контракту</w:t>
            </w:r>
          </w:p>
        </w:tc>
        <w:tc>
          <w:tcPr>
            <w:tcW w:w="1984" w:type="dxa"/>
          </w:tcPr>
          <w:p w:rsidR="00782BAA" w:rsidRDefault="00782BAA">
            <w:pPr>
              <w:pStyle w:val="ConsPlusNormal"/>
              <w:jc w:val="center"/>
            </w:pPr>
            <w:r>
              <w:t>31 декабря</w:t>
            </w:r>
          </w:p>
        </w:tc>
        <w:tc>
          <w:tcPr>
            <w:tcW w:w="3005" w:type="dxa"/>
          </w:tcPr>
          <w:p w:rsidR="00782BAA" w:rsidRDefault="00782BAA">
            <w:pPr>
              <w:pStyle w:val="ConsPlusNormal"/>
              <w:jc w:val="center"/>
            </w:pPr>
            <w:r>
              <w:t>Сабанчиева Марьяна Магомедовна - начальник отдела бухгалтерского учета и отчетности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2551" w:type="dxa"/>
          </w:tcPr>
          <w:p w:rsidR="00782BAA" w:rsidRDefault="00782BAA">
            <w:pPr>
              <w:pStyle w:val="ConsPlusNormal"/>
              <w:jc w:val="center"/>
            </w:pPr>
            <w:r>
              <w:t>Платежное поручение</w:t>
            </w:r>
          </w:p>
        </w:tc>
        <w:tc>
          <w:tcPr>
            <w:tcW w:w="2948" w:type="dxa"/>
          </w:tcPr>
          <w:p w:rsidR="00782BAA" w:rsidRDefault="00782BAA">
            <w:pPr>
              <w:pStyle w:val="ConsPlusNormal"/>
              <w:jc w:val="center"/>
            </w:pPr>
            <w:r>
              <w:t>Информационная система управления общественными финансами Кабардино-Балкарской Республики</w:t>
            </w:r>
          </w:p>
        </w:tc>
      </w:tr>
    </w:tbl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jc w:val="both"/>
      </w:pPr>
    </w:p>
    <w:p w:rsidR="00782BAA" w:rsidRDefault="00782B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4887" w:rsidRDefault="00064887">
      <w:bookmarkStart w:id="6" w:name="_GoBack"/>
      <w:bookmarkEnd w:id="6"/>
    </w:p>
    <w:sectPr w:rsidR="0006488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AA"/>
    <w:rsid w:val="00064887"/>
    <w:rsid w:val="0078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91584-27DD-4A8A-8E50-09A1247C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2B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82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2B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82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82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82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82B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04&amp;n=119820&amp;dst=100007" TargetMode="External"/><Relationship Id="rId18" Type="http://schemas.openxmlformats.org/officeDocument/2006/relationships/hyperlink" Target="https://login.consultant.ru/link/?req=doc&amp;base=LAW&amp;n=495935" TargetMode="External"/><Relationship Id="rId26" Type="http://schemas.openxmlformats.org/officeDocument/2006/relationships/hyperlink" Target="https://login.consultant.ru/link/?req=doc&amp;base=LAW&amp;n=475991" TargetMode="External"/><Relationship Id="rId39" Type="http://schemas.openxmlformats.org/officeDocument/2006/relationships/hyperlink" Target="https://login.consultant.ru/link/?req=doc&amp;base=RLAW304&amp;n=116112&amp;dst=100056" TargetMode="External"/><Relationship Id="rId21" Type="http://schemas.openxmlformats.org/officeDocument/2006/relationships/hyperlink" Target="https://login.consultant.ru/link/?req=doc&amp;base=LAW&amp;n=475991" TargetMode="External"/><Relationship Id="rId34" Type="http://schemas.openxmlformats.org/officeDocument/2006/relationships/hyperlink" Target="https://login.consultant.ru/link/?req=doc&amp;base=RLAW304&amp;n=127241&amp;dst=100071" TargetMode="External"/><Relationship Id="rId42" Type="http://schemas.openxmlformats.org/officeDocument/2006/relationships/hyperlink" Target="https://login.consultant.ru/link/?req=doc&amp;base=LAW&amp;n=495935" TargetMode="External"/><Relationship Id="rId47" Type="http://schemas.openxmlformats.org/officeDocument/2006/relationships/hyperlink" Target="https://login.consultant.ru/link/?req=doc&amp;base=RLAW304&amp;n=127720&amp;dst=101191" TargetMode="External"/><Relationship Id="rId50" Type="http://schemas.openxmlformats.org/officeDocument/2006/relationships/hyperlink" Target="https://login.consultant.ru/link/?req=doc&amp;base=LAW&amp;n=495935" TargetMode="External"/><Relationship Id="rId55" Type="http://schemas.openxmlformats.org/officeDocument/2006/relationships/hyperlink" Target="https://login.consultant.ru/link/?req=doc&amp;base=RLAW304&amp;n=119820&amp;dst=101459" TargetMode="External"/><Relationship Id="rId63" Type="http://schemas.openxmlformats.org/officeDocument/2006/relationships/hyperlink" Target="https://login.consultant.ru/link/?req=doc&amp;base=RLAW304&amp;n=116112&amp;dst=100063" TargetMode="External"/><Relationship Id="rId68" Type="http://schemas.openxmlformats.org/officeDocument/2006/relationships/hyperlink" Target="https://login.consultant.ru/link/?req=doc&amp;base=LAW&amp;n=495935" TargetMode="External"/><Relationship Id="rId76" Type="http://schemas.openxmlformats.org/officeDocument/2006/relationships/hyperlink" Target="https://login.consultant.ru/link/?req=doc&amp;base=RLAW304&amp;n=127720&amp;dst=101409" TargetMode="External"/><Relationship Id="rId7" Type="http://schemas.openxmlformats.org/officeDocument/2006/relationships/hyperlink" Target="https://login.consultant.ru/link/?req=doc&amp;base=RLAW304&amp;n=112277&amp;dst=100003" TargetMode="External"/><Relationship Id="rId71" Type="http://schemas.openxmlformats.org/officeDocument/2006/relationships/hyperlink" Target="https://login.consultant.ru/link/?req=doc&amp;base=RLAW304&amp;n=127720&amp;dst=1013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04&amp;n=127720&amp;dst=100008" TargetMode="External"/><Relationship Id="rId29" Type="http://schemas.openxmlformats.org/officeDocument/2006/relationships/hyperlink" Target="https://login.consultant.ru/link/?req=doc&amp;base=LAW&amp;n=475991" TargetMode="External"/><Relationship Id="rId11" Type="http://schemas.openxmlformats.org/officeDocument/2006/relationships/hyperlink" Target="https://login.consultant.ru/link/?req=doc&amp;base=RLAW304&amp;n=127241&amp;dst=100004" TargetMode="External"/><Relationship Id="rId24" Type="http://schemas.openxmlformats.org/officeDocument/2006/relationships/hyperlink" Target="https://login.consultant.ru/link/?req=doc&amp;base=LAW&amp;n=475991" TargetMode="External"/><Relationship Id="rId32" Type="http://schemas.openxmlformats.org/officeDocument/2006/relationships/hyperlink" Target="https://login.consultant.ru/link/?req=doc&amp;base=RLAW304&amp;n=127241&amp;dst=100066" TargetMode="External"/><Relationship Id="rId37" Type="http://schemas.openxmlformats.org/officeDocument/2006/relationships/hyperlink" Target="https://login.consultant.ru/link/?req=doc&amp;base=RLAW304&amp;n=119820&amp;dst=101171" TargetMode="External"/><Relationship Id="rId40" Type="http://schemas.openxmlformats.org/officeDocument/2006/relationships/hyperlink" Target="https://login.consultant.ru/link/?req=doc&amp;base=RLAW304&amp;n=119820&amp;dst=101172" TargetMode="External"/><Relationship Id="rId45" Type="http://schemas.openxmlformats.org/officeDocument/2006/relationships/hyperlink" Target="https://login.consultant.ru/link/?req=doc&amp;base=RLAW304&amp;n=116112&amp;dst=100057" TargetMode="External"/><Relationship Id="rId53" Type="http://schemas.openxmlformats.org/officeDocument/2006/relationships/hyperlink" Target="https://login.consultant.ru/link/?req=doc&amp;base=RLAW304&amp;n=127720&amp;dst=101260" TargetMode="External"/><Relationship Id="rId58" Type="http://schemas.openxmlformats.org/officeDocument/2006/relationships/hyperlink" Target="https://login.consultant.ru/link/?req=doc&amp;base=RLAW304&amp;n=119820&amp;dst=101466" TargetMode="External"/><Relationship Id="rId66" Type="http://schemas.openxmlformats.org/officeDocument/2006/relationships/hyperlink" Target="https://login.consultant.ru/link/?req=doc&amp;base=RLAW304&amp;n=119820&amp;dst=101572" TargetMode="External"/><Relationship Id="rId74" Type="http://schemas.openxmlformats.org/officeDocument/2006/relationships/hyperlink" Target="https://login.consultant.ru/link/?req=doc&amp;base=RLAW304&amp;n=119820&amp;dst=101684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04&amp;n=109567&amp;dst=100003" TargetMode="External"/><Relationship Id="rId61" Type="http://schemas.openxmlformats.org/officeDocument/2006/relationships/hyperlink" Target="https://login.consultant.ru/link/?req=doc&amp;base=RLAW304&amp;n=127720&amp;dst=101279" TargetMode="External"/><Relationship Id="rId10" Type="http://schemas.openxmlformats.org/officeDocument/2006/relationships/hyperlink" Target="https://login.consultant.ru/link/?req=doc&amp;base=RLAW304&amp;n=119820&amp;dst=100003" TargetMode="External"/><Relationship Id="rId19" Type="http://schemas.openxmlformats.org/officeDocument/2006/relationships/hyperlink" Target="https://login.consultant.ru/link/?req=doc&amp;base=LAW&amp;n=357927" TargetMode="External"/><Relationship Id="rId31" Type="http://schemas.openxmlformats.org/officeDocument/2006/relationships/hyperlink" Target="https://login.consultant.ru/link/?req=doc&amp;base=RLAW304&amp;n=127241&amp;dst=100061" TargetMode="External"/><Relationship Id="rId44" Type="http://schemas.openxmlformats.org/officeDocument/2006/relationships/hyperlink" Target="https://login.consultant.ru/link/?req=doc&amp;base=RLAW304&amp;n=127720&amp;dst=101176" TargetMode="External"/><Relationship Id="rId52" Type="http://schemas.openxmlformats.org/officeDocument/2006/relationships/hyperlink" Target="https://login.consultant.ru/link/?req=doc&amp;base=RLAW304&amp;n=127720&amp;dst=101191" TargetMode="External"/><Relationship Id="rId60" Type="http://schemas.openxmlformats.org/officeDocument/2006/relationships/hyperlink" Target="https://login.consultant.ru/link/?req=doc&amp;base=LAW&amp;n=495935" TargetMode="External"/><Relationship Id="rId65" Type="http://schemas.openxmlformats.org/officeDocument/2006/relationships/hyperlink" Target="https://login.consultant.ru/link/?req=doc&amp;base=RLAW304&amp;n=127720&amp;dst=101344" TargetMode="External"/><Relationship Id="rId73" Type="http://schemas.openxmlformats.org/officeDocument/2006/relationships/hyperlink" Target="https://login.consultant.ru/link/?req=doc&amp;base=RLAW304&amp;n=127720&amp;dst=101409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04&amp;n=117179&amp;dst=100003" TargetMode="External"/><Relationship Id="rId14" Type="http://schemas.openxmlformats.org/officeDocument/2006/relationships/hyperlink" Target="https://login.consultant.ru/link/?req=doc&amp;base=RLAW304&amp;n=127241&amp;dst=100004" TargetMode="External"/><Relationship Id="rId22" Type="http://schemas.openxmlformats.org/officeDocument/2006/relationships/hyperlink" Target="https://login.consultant.ru/link/?req=doc&amp;base=LAW&amp;n=475991" TargetMode="External"/><Relationship Id="rId27" Type="http://schemas.openxmlformats.org/officeDocument/2006/relationships/hyperlink" Target="https://login.consultant.ru/link/?req=doc&amp;base=LAW&amp;n=475991" TargetMode="External"/><Relationship Id="rId30" Type="http://schemas.openxmlformats.org/officeDocument/2006/relationships/hyperlink" Target="https://login.consultant.ru/link/?req=doc&amp;base=RLAW304&amp;n=127720&amp;dst=100022" TargetMode="External"/><Relationship Id="rId35" Type="http://schemas.openxmlformats.org/officeDocument/2006/relationships/hyperlink" Target="https://login.consultant.ru/link/?req=doc&amp;base=RLAW304&amp;n=127720&amp;dst=100042" TargetMode="External"/><Relationship Id="rId43" Type="http://schemas.openxmlformats.org/officeDocument/2006/relationships/hyperlink" Target="https://login.consultant.ru/link/?req=doc&amp;base=RLAW304&amp;n=127720&amp;dst=101117" TargetMode="External"/><Relationship Id="rId48" Type="http://schemas.openxmlformats.org/officeDocument/2006/relationships/hyperlink" Target="https://login.consultant.ru/link/?req=doc&amp;base=RLAW304&amp;n=119820&amp;dst=101283" TargetMode="External"/><Relationship Id="rId56" Type="http://schemas.openxmlformats.org/officeDocument/2006/relationships/hyperlink" Target="https://login.consultant.ru/link/?req=doc&amp;base=RLAW304&amp;n=127720&amp;dst=101279" TargetMode="External"/><Relationship Id="rId64" Type="http://schemas.openxmlformats.org/officeDocument/2006/relationships/hyperlink" Target="https://login.consultant.ru/link/?req=doc&amp;base=RLAW304&amp;n=119820&amp;dst=101571" TargetMode="External"/><Relationship Id="rId69" Type="http://schemas.openxmlformats.org/officeDocument/2006/relationships/hyperlink" Target="https://login.consultant.ru/link/?req=doc&amp;base=LAW&amp;n=495935" TargetMode="External"/><Relationship Id="rId77" Type="http://schemas.openxmlformats.org/officeDocument/2006/relationships/hyperlink" Target="https://login.consultant.ru/link/?req=doc&amp;base=RLAW304&amp;n=127720&amp;dst=101468" TargetMode="External"/><Relationship Id="rId8" Type="http://schemas.openxmlformats.org/officeDocument/2006/relationships/hyperlink" Target="https://login.consultant.ru/link/?req=doc&amp;base=RLAW304&amp;n=116112&amp;dst=100036" TargetMode="External"/><Relationship Id="rId51" Type="http://schemas.openxmlformats.org/officeDocument/2006/relationships/hyperlink" Target="https://login.consultant.ru/link/?req=doc&amp;base=LAW&amp;n=495935" TargetMode="External"/><Relationship Id="rId72" Type="http://schemas.openxmlformats.org/officeDocument/2006/relationships/hyperlink" Target="https://login.consultant.ru/link/?req=doc&amp;base=RLAW304&amp;n=119820&amp;dst=1016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04&amp;n=127720&amp;dst=100003" TargetMode="External"/><Relationship Id="rId17" Type="http://schemas.openxmlformats.org/officeDocument/2006/relationships/hyperlink" Target="https://login.consultant.ru/link/?req=doc&amp;base=LAW&amp;n=522230&amp;dst=107781" TargetMode="External"/><Relationship Id="rId25" Type="http://schemas.openxmlformats.org/officeDocument/2006/relationships/hyperlink" Target="https://login.consultant.ru/link/?req=doc&amp;base=RLAW304&amp;n=127241&amp;dst=100025" TargetMode="External"/><Relationship Id="rId33" Type="http://schemas.openxmlformats.org/officeDocument/2006/relationships/hyperlink" Target="https://login.consultant.ru/link/?req=doc&amp;base=RLAW304&amp;n=127720&amp;dst=100037" TargetMode="External"/><Relationship Id="rId38" Type="http://schemas.openxmlformats.org/officeDocument/2006/relationships/hyperlink" Target="https://login.consultant.ru/link/?req=doc&amp;base=RLAW304&amp;n=127720&amp;dst=101117" TargetMode="External"/><Relationship Id="rId46" Type="http://schemas.openxmlformats.org/officeDocument/2006/relationships/hyperlink" Target="https://login.consultant.ru/link/?req=doc&amp;base=RLAW304&amp;n=119820&amp;dst=101282" TargetMode="External"/><Relationship Id="rId59" Type="http://schemas.openxmlformats.org/officeDocument/2006/relationships/hyperlink" Target="https://login.consultant.ru/link/?req=doc&amp;base=LAW&amp;n=495935" TargetMode="External"/><Relationship Id="rId67" Type="http://schemas.openxmlformats.org/officeDocument/2006/relationships/hyperlink" Target="https://login.consultant.ru/link/?req=doc&amp;base=RLAW304&amp;n=119820&amp;dst=101578" TargetMode="External"/><Relationship Id="rId20" Type="http://schemas.openxmlformats.org/officeDocument/2006/relationships/hyperlink" Target="https://login.consultant.ru/link/?req=doc&amp;base=LAW&amp;n=475991" TargetMode="External"/><Relationship Id="rId41" Type="http://schemas.openxmlformats.org/officeDocument/2006/relationships/hyperlink" Target="https://login.consultant.ru/link/?req=doc&amp;base=RLAW304&amp;n=119820&amp;dst=101173" TargetMode="External"/><Relationship Id="rId54" Type="http://schemas.openxmlformats.org/officeDocument/2006/relationships/hyperlink" Target="https://login.consultant.ru/link/?req=doc&amp;base=RLAW304&amp;n=116112&amp;dst=100060" TargetMode="External"/><Relationship Id="rId62" Type="http://schemas.openxmlformats.org/officeDocument/2006/relationships/hyperlink" Target="https://login.consultant.ru/link/?req=doc&amp;base=RLAW304&amp;n=127720&amp;dst=101329" TargetMode="External"/><Relationship Id="rId70" Type="http://schemas.openxmlformats.org/officeDocument/2006/relationships/hyperlink" Target="https://login.consultant.ru/link/?req=doc&amp;base=RLAW304&amp;n=127720&amp;dst=101344" TargetMode="External"/><Relationship Id="rId75" Type="http://schemas.openxmlformats.org/officeDocument/2006/relationships/hyperlink" Target="https://login.consultant.ru/link/?req=doc&amp;base=LAW&amp;n=4959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111078&amp;dst=100003" TargetMode="External"/><Relationship Id="rId15" Type="http://schemas.openxmlformats.org/officeDocument/2006/relationships/hyperlink" Target="https://login.consultant.ru/link/?req=doc&amp;base=RLAW304&amp;n=127720&amp;dst=100007" TargetMode="External"/><Relationship Id="rId23" Type="http://schemas.openxmlformats.org/officeDocument/2006/relationships/hyperlink" Target="https://login.consultant.ru/link/?req=doc&amp;base=LAW&amp;n=475991" TargetMode="External"/><Relationship Id="rId28" Type="http://schemas.openxmlformats.org/officeDocument/2006/relationships/hyperlink" Target="https://login.consultant.ru/link/?req=doc&amp;base=RLAW304&amp;n=127241&amp;dst=100042" TargetMode="External"/><Relationship Id="rId36" Type="http://schemas.openxmlformats.org/officeDocument/2006/relationships/hyperlink" Target="https://login.consultant.ru/link/?req=doc&amp;base=RLAW304&amp;n=116112&amp;dst=100056" TargetMode="External"/><Relationship Id="rId49" Type="http://schemas.openxmlformats.org/officeDocument/2006/relationships/hyperlink" Target="https://login.consultant.ru/link/?req=doc&amp;base=RLAW304&amp;n=119820&amp;dst=101289" TargetMode="External"/><Relationship Id="rId57" Type="http://schemas.openxmlformats.org/officeDocument/2006/relationships/hyperlink" Target="https://login.consultant.ru/link/?req=doc&amp;base=RLAW304&amp;n=119820&amp;dst=101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12417</Words>
  <Characters>70780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Астемир Карамурзов</cp:lastModifiedBy>
  <cp:revision>2</cp:revision>
  <dcterms:created xsi:type="dcterms:W3CDTF">2026-03-18T07:11:00Z</dcterms:created>
  <dcterms:modified xsi:type="dcterms:W3CDTF">2026-03-18T07:27:00Z</dcterms:modified>
</cp:coreProperties>
</file>